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9C35AF" w14:textId="1FB586C9" w:rsidR="00BC25C6" w:rsidRDefault="00BC25C6" w:rsidP="00F353B5">
      <w:pPr>
        <w:spacing w:line="480" w:lineRule="auto"/>
        <w:rPr>
          <w:rFonts w:ascii="Arial" w:hAnsi="Arial" w:cs="Arial"/>
          <w:color w:val="000000" w:themeColor="text1"/>
          <w:szCs w:val="22"/>
        </w:rPr>
      </w:pPr>
      <w:r>
        <w:rPr>
          <w:rFonts w:ascii="Arial" w:hAnsi="Arial" w:cs="Arial"/>
          <w:color w:val="000000" w:themeColor="text1"/>
          <w:szCs w:val="22"/>
        </w:rPr>
        <w:t>Text S</w:t>
      </w:r>
      <w:r w:rsidR="00150FF8">
        <w:rPr>
          <w:rFonts w:ascii="Arial" w:hAnsi="Arial" w:cs="Arial"/>
          <w:color w:val="000000" w:themeColor="text1"/>
          <w:szCs w:val="22"/>
        </w:rPr>
        <w:t>3</w:t>
      </w:r>
    </w:p>
    <w:p w14:paraId="3EBC8BC0" w14:textId="1C95348A" w:rsidR="00CD7B74" w:rsidRPr="002C4284" w:rsidRDefault="007A12F5" w:rsidP="00F353B5">
      <w:pPr>
        <w:spacing w:line="480" w:lineRule="auto"/>
        <w:rPr>
          <w:rFonts w:ascii="Arial" w:hAnsi="Arial" w:cs="Arial"/>
          <w:i/>
          <w:iCs/>
          <w:color w:val="000000" w:themeColor="text1"/>
          <w:szCs w:val="22"/>
        </w:rPr>
      </w:pPr>
      <w:r w:rsidRPr="002C4284">
        <w:rPr>
          <w:rFonts w:ascii="Arial" w:hAnsi="Arial" w:cs="Arial"/>
          <w:i/>
          <w:iCs/>
          <w:color w:val="000000" w:themeColor="text1"/>
          <w:szCs w:val="22"/>
        </w:rPr>
        <w:t>Additional Statistical Analyses</w:t>
      </w:r>
      <w:r w:rsidR="00F353B5">
        <w:rPr>
          <w:rFonts w:ascii="Arial" w:hAnsi="Arial" w:cs="Arial"/>
          <w:i/>
          <w:iCs/>
          <w:color w:val="000000" w:themeColor="text1"/>
          <w:szCs w:val="22"/>
        </w:rPr>
        <w:t>.</w:t>
      </w:r>
      <w:r w:rsidR="00107197" w:rsidRPr="002C4284">
        <w:rPr>
          <w:rFonts w:ascii="Arial" w:hAnsi="Arial" w:cs="Arial"/>
          <w:i/>
          <w:iCs/>
          <w:color w:val="000000" w:themeColor="text1"/>
          <w:szCs w:val="22"/>
        </w:rPr>
        <w:t xml:space="preserve"> </w:t>
      </w:r>
    </w:p>
    <w:p w14:paraId="0801E651" w14:textId="765E3F2E" w:rsidR="00DC28D5" w:rsidRDefault="00CD7B74" w:rsidP="00CD7B74">
      <w:pPr>
        <w:spacing w:line="480" w:lineRule="auto"/>
        <w:ind w:firstLine="720"/>
        <w:rPr>
          <w:rFonts w:ascii="Arial" w:eastAsia="Times New Roman" w:hAnsi="Arial" w:cs="Arial"/>
          <w:color w:val="222222"/>
          <w:szCs w:val="22"/>
        </w:rPr>
      </w:pPr>
      <w:r w:rsidRPr="00CD7B74">
        <w:rPr>
          <w:rFonts w:ascii="Arial" w:eastAsia="Times New Roman" w:hAnsi="Arial" w:cs="Arial"/>
          <w:i/>
          <w:iCs/>
          <w:color w:val="222222"/>
          <w:szCs w:val="22"/>
        </w:rPr>
        <w:t>Social content and image complexity.</w:t>
      </w:r>
      <w:r>
        <w:rPr>
          <w:rFonts w:ascii="Arial" w:eastAsia="Times New Roman" w:hAnsi="Arial" w:cs="Arial"/>
          <w:color w:val="222222"/>
          <w:szCs w:val="22"/>
        </w:rPr>
        <w:t xml:space="preserve"> </w:t>
      </w:r>
      <w:r w:rsidR="00DC28D5">
        <w:rPr>
          <w:rFonts w:ascii="Arial" w:eastAsia="Times New Roman" w:hAnsi="Arial" w:cs="Arial"/>
          <w:color w:val="222222"/>
          <w:szCs w:val="22"/>
        </w:rPr>
        <w:t xml:space="preserve">Image complexity for social and non-social stimuli was similar, although non-social scenes actually were slightly more complex. Given the absence of a universally accepted measure of image complexity, we used two common measures of image complexity to compare social and nonsocial scenes: the JPEG size of full-color images (Donderi, 2006) and the entropy of grayscale images (Marchewka et al., 2014). JPEG size reflects the compressibility of an image and strongly correlates with human-based ratings of perceptual complexity (Machado et al., 2015). Entropy is a statistical measure of randomness and can be used to characterize the texture of an image, such that high entropy indicates a high degree of intensity variation from pixel to pixel, whereas low entropy indicates large areas of uniform intensity. </w:t>
      </w:r>
    </w:p>
    <w:p w14:paraId="6C700D28" w14:textId="35C0FC79" w:rsidR="00DC28D5" w:rsidRDefault="00DC28D5" w:rsidP="00CD7B74">
      <w:pPr>
        <w:spacing w:line="480" w:lineRule="auto"/>
        <w:ind w:firstLine="720"/>
        <w:rPr>
          <w:rFonts w:ascii="Arial" w:eastAsia="Times New Roman" w:hAnsi="Arial" w:cs="Arial"/>
          <w:color w:val="222222"/>
          <w:szCs w:val="22"/>
        </w:rPr>
      </w:pPr>
      <w:r>
        <w:rPr>
          <w:rFonts w:ascii="Arial" w:eastAsia="Times New Roman" w:hAnsi="Arial" w:cs="Arial"/>
          <w:color w:val="222222"/>
          <w:szCs w:val="22"/>
        </w:rPr>
        <w:t xml:space="preserve">We conducted independent-samples </w:t>
      </w:r>
      <w:r w:rsidRPr="008E6B37">
        <w:rPr>
          <w:rFonts w:ascii="Arial" w:eastAsia="Times New Roman" w:hAnsi="Arial" w:cs="Arial"/>
          <w:i/>
          <w:iCs/>
          <w:color w:val="222222"/>
          <w:szCs w:val="22"/>
        </w:rPr>
        <w:t>t</w:t>
      </w:r>
      <w:r>
        <w:rPr>
          <w:rFonts w:ascii="Arial" w:eastAsia="Times New Roman" w:hAnsi="Arial" w:cs="Arial"/>
          <w:color w:val="222222"/>
          <w:szCs w:val="22"/>
        </w:rPr>
        <w:t xml:space="preserve">-tests to test differences in image complexity between social and nonsocial scenes. We also conducted equivalence tests using the TOST procedure (two one-sided tests; Lakens, 2017) to test the similarity of image complexity between social and nonsocial scenes. For equivalence testing, we used the equivalence bounds of -.35 and .35 based on 80% power, alpha=0.05, and the sample size (i.e., number of stimuli) of 150 in each scene category (Lakens, 2017). </w:t>
      </w:r>
    </w:p>
    <w:p w14:paraId="21B5B557" w14:textId="62B2C6B6" w:rsidR="00DC28D5" w:rsidRDefault="00DC28D5" w:rsidP="00CD7B74">
      <w:pPr>
        <w:spacing w:line="480" w:lineRule="auto"/>
        <w:ind w:firstLine="720"/>
        <w:rPr>
          <w:rFonts w:ascii="Arial" w:eastAsia="Times New Roman" w:hAnsi="Arial" w:cs="Arial"/>
          <w:color w:val="222222"/>
          <w:szCs w:val="22"/>
        </w:rPr>
      </w:pPr>
      <w:r>
        <w:rPr>
          <w:rFonts w:ascii="Arial" w:eastAsia="Times New Roman" w:hAnsi="Arial" w:cs="Arial"/>
          <w:color w:val="222222"/>
          <w:szCs w:val="22"/>
        </w:rPr>
        <w:t xml:space="preserve">Independent-samples </w:t>
      </w:r>
      <w:r w:rsidRPr="008E6B37">
        <w:rPr>
          <w:rFonts w:ascii="Arial" w:eastAsia="Times New Roman" w:hAnsi="Arial" w:cs="Arial"/>
          <w:i/>
          <w:iCs/>
          <w:color w:val="222222"/>
          <w:szCs w:val="22"/>
        </w:rPr>
        <w:t>t</w:t>
      </w:r>
      <w:r>
        <w:rPr>
          <w:rFonts w:ascii="Arial" w:eastAsia="Times New Roman" w:hAnsi="Arial" w:cs="Arial"/>
          <w:color w:val="222222"/>
          <w:szCs w:val="22"/>
        </w:rPr>
        <w:t>-tests revealed no statistically significant difference in image complexity measured as either JPEG compressibility (</w:t>
      </w:r>
      <w:r w:rsidRPr="00392AF6">
        <w:rPr>
          <w:rFonts w:ascii="Arial" w:eastAsia="Times New Roman" w:hAnsi="Arial" w:cs="Arial"/>
          <w:i/>
          <w:iCs/>
          <w:color w:val="222222"/>
          <w:szCs w:val="22"/>
        </w:rPr>
        <w:t>t</w:t>
      </w:r>
      <w:r w:rsidRPr="00392AF6">
        <w:rPr>
          <w:rFonts w:ascii="Arial" w:eastAsia="Times New Roman" w:hAnsi="Arial" w:cs="Arial"/>
          <w:color w:val="222222"/>
          <w:szCs w:val="22"/>
        </w:rPr>
        <w:t xml:space="preserve">(298)=-1.82, </w:t>
      </w:r>
      <w:r w:rsidRPr="00392AF6">
        <w:rPr>
          <w:rFonts w:ascii="Arial" w:eastAsia="Times New Roman" w:hAnsi="Arial" w:cs="Arial"/>
          <w:i/>
          <w:iCs/>
          <w:color w:val="222222"/>
          <w:szCs w:val="22"/>
        </w:rPr>
        <w:t>p</w:t>
      </w:r>
      <w:r w:rsidRPr="00392AF6">
        <w:rPr>
          <w:rFonts w:ascii="Arial" w:eastAsia="Times New Roman" w:hAnsi="Arial" w:cs="Arial"/>
          <w:color w:val="222222"/>
          <w:szCs w:val="22"/>
        </w:rPr>
        <w:t xml:space="preserve">=0.069, </w:t>
      </w:r>
      <w:r w:rsidRPr="00392AF6">
        <w:rPr>
          <w:rFonts w:ascii="Arial" w:eastAsia="Times New Roman" w:hAnsi="Arial" w:cs="Arial"/>
          <w:i/>
          <w:iCs/>
          <w:color w:val="222222"/>
          <w:szCs w:val="22"/>
        </w:rPr>
        <w:t>d</w:t>
      </w:r>
      <w:r w:rsidRPr="00392AF6">
        <w:rPr>
          <w:rFonts w:ascii="Arial" w:eastAsia="Times New Roman" w:hAnsi="Arial" w:cs="Arial"/>
          <w:color w:val="222222"/>
          <w:szCs w:val="22"/>
        </w:rPr>
        <w:t>=-0.21</w:t>
      </w:r>
      <w:r>
        <w:rPr>
          <w:rFonts w:ascii="Arial" w:eastAsia="Times New Roman" w:hAnsi="Arial" w:cs="Arial"/>
          <w:color w:val="222222"/>
          <w:szCs w:val="22"/>
        </w:rPr>
        <w:t>) or entropy (</w:t>
      </w:r>
      <w:r w:rsidRPr="00392AF6">
        <w:rPr>
          <w:rFonts w:ascii="Arial" w:eastAsia="Times New Roman" w:hAnsi="Arial" w:cs="Arial"/>
          <w:i/>
          <w:iCs/>
          <w:color w:val="222222"/>
          <w:szCs w:val="22"/>
        </w:rPr>
        <w:t>t</w:t>
      </w:r>
      <w:r w:rsidRPr="00392AF6">
        <w:rPr>
          <w:rFonts w:ascii="Arial" w:eastAsia="Times New Roman" w:hAnsi="Arial" w:cs="Arial"/>
          <w:color w:val="222222"/>
          <w:szCs w:val="22"/>
        </w:rPr>
        <w:t>(298)=0.8</w:t>
      </w:r>
      <w:r w:rsidR="00CA50A8">
        <w:rPr>
          <w:rFonts w:ascii="Arial" w:eastAsia="Times New Roman" w:hAnsi="Arial" w:cs="Arial"/>
          <w:color w:val="222222"/>
          <w:szCs w:val="22"/>
        </w:rPr>
        <w:t>70</w:t>
      </w:r>
      <w:r w:rsidRPr="00392AF6">
        <w:rPr>
          <w:rFonts w:ascii="Arial" w:eastAsia="Times New Roman" w:hAnsi="Arial" w:cs="Arial"/>
          <w:color w:val="222222"/>
          <w:szCs w:val="22"/>
        </w:rPr>
        <w:t xml:space="preserve">, </w:t>
      </w:r>
      <w:r w:rsidRPr="00392AF6">
        <w:rPr>
          <w:rFonts w:ascii="Arial" w:eastAsia="Times New Roman" w:hAnsi="Arial" w:cs="Arial"/>
          <w:i/>
          <w:iCs/>
          <w:color w:val="222222"/>
          <w:szCs w:val="22"/>
        </w:rPr>
        <w:t>p</w:t>
      </w:r>
      <w:r w:rsidRPr="00392AF6">
        <w:rPr>
          <w:rFonts w:ascii="Arial" w:eastAsia="Times New Roman" w:hAnsi="Arial" w:cs="Arial"/>
          <w:color w:val="222222"/>
          <w:szCs w:val="22"/>
        </w:rPr>
        <w:t>=0.</w:t>
      </w:r>
      <w:r w:rsidR="00CA50A8">
        <w:rPr>
          <w:rFonts w:ascii="Arial" w:eastAsia="Times New Roman" w:hAnsi="Arial" w:cs="Arial"/>
          <w:color w:val="222222"/>
          <w:szCs w:val="22"/>
        </w:rPr>
        <w:t>385</w:t>
      </w:r>
      <w:r w:rsidRPr="00392AF6">
        <w:rPr>
          <w:rFonts w:ascii="Arial" w:eastAsia="Times New Roman" w:hAnsi="Arial" w:cs="Arial"/>
          <w:color w:val="222222"/>
          <w:szCs w:val="22"/>
        </w:rPr>
        <w:t xml:space="preserve">, </w:t>
      </w:r>
      <w:r w:rsidRPr="00392AF6">
        <w:rPr>
          <w:rFonts w:ascii="Arial" w:eastAsia="Times New Roman" w:hAnsi="Arial" w:cs="Arial"/>
          <w:i/>
          <w:iCs/>
          <w:color w:val="222222"/>
          <w:szCs w:val="22"/>
        </w:rPr>
        <w:t>d</w:t>
      </w:r>
      <w:r w:rsidRPr="00392AF6">
        <w:rPr>
          <w:rFonts w:ascii="Arial" w:eastAsia="Times New Roman" w:hAnsi="Arial" w:cs="Arial"/>
          <w:color w:val="222222"/>
          <w:szCs w:val="22"/>
        </w:rPr>
        <w:t>=0.</w:t>
      </w:r>
      <w:r w:rsidR="00CA50A8">
        <w:rPr>
          <w:rFonts w:ascii="Arial" w:eastAsia="Times New Roman" w:hAnsi="Arial" w:cs="Arial"/>
          <w:color w:val="222222"/>
          <w:szCs w:val="22"/>
        </w:rPr>
        <w:t>100</w:t>
      </w:r>
      <w:r>
        <w:rPr>
          <w:rFonts w:ascii="Arial" w:eastAsia="Times New Roman" w:hAnsi="Arial" w:cs="Arial"/>
          <w:color w:val="222222"/>
          <w:szCs w:val="22"/>
        </w:rPr>
        <w:t>) between social and nonsocial scenes. The TOST procedure revealed that social and nonsocial scenes were not equivalent in image complexity measured as JPEG compressibility (</w:t>
      </w:r>
      <w:r w:rsidRPr="00347336">
        <w:rPr>
          <w:rFonts w:ascii="Arial" w:eastAsia="Times New Roman" w:hAnsi="Arial" w:cs="Arial"/>
          <w:i/>
          <w:iCs/>
          <w:color w:val="222222"/>
          <w:szCs w:val="22"/>
        </w:rPr>
        <w:t>t</w:t>
      </w:r>
      <w:r w:rsidRPr="00347336">
        <w:rPr>
          <w:rFonts w:ascii="Arial" w:eastAsia="Times New Roman" w:hAnsi="Arial" w:cs="Arial"/>
          <w:color w:val="222222"/>
          <w:szCs w:val="22"/>
        </w:rPr>
        <w:t>(298)=1.2</w:t>
      </w:r>
      <w:r>
        <w:rPr>
          <w:rFonts w:ascii="Arial" w:eastAsia="Times New Roman" w:hAnsi="Arial" w:cs="Arial"/>
          <w:color w:val="222222"/>
          <w:szCs w:val="22"/>
        </w:rPr>
        <w:t>1</w:t>
      </w:r>
      <w:r w:rsidRPr="00347336">
        <w:rPr>
          <w:rFonts w:ascii="Arial" w:eastAsia="Times New Roman" w:hAnsi="Arial" w:cs="Arial"/>
          <w:color w:val="222222"/>
          <w:szCs w:val="22"/>
        </w:rPr>
        <w:t xml:space="preserve">, </w:t>
      </w:r>
      <w:r w:rsidRPr="00347336">
        <w:rPr>
          <w:rFonts w:ascii="Arial" w:eastAsia="Times New Roman" w:hAnsi="Arial" w:cs="Arial"/>
          <w:i/>
          <w:iCs/>
          <w:color w:val="222222"/>
          <w:szCs w:val="22"/>
        </w:rPr>
        <w:t>p</w:t>
      </w:r>
      <w:r w:rsidRPr="00347336">
        <w:rPr>
          <w:rFonts w:ascii="Arial" w:eastAsia="Times New Roman" w:hAnsi="Arial" w:cs="Arial"/>
          <w:color w:val="222222"/>
          <w:szCs w:val="22"/>
        </w:rPr>
        <w:t>=0.11</w:t>
      </w:r>
      <w:r>
        <w:rPr>
          <w:rFonts w:ascii="Arial" w:eastAsia="Times New Roman" w:hAnsi="Arial" w:cs="Arial"/>
          <w:color w:val="222222"/>
          <w:szCs w:val="22"/>
        </w:rPr>
        <w:t>4), but were equivalent in image complexity measured as entropy (</w:t>
      </w:r>
      <w:r w:rsidRPr="006F4476">
        <w:rPr>
          <w:rFonts w:ascii="Arial" w:eastAsia="Times New Roman" w:hAnsi="Arial" w:cs="Arial"/>
          <w:i/>
          <w:iCs/>
          <w:color w:val="222222"/>
          <w:szCs w:val="22"/>
        </w:rPr>
        <w:t>t</w:t>
      </w:r>
      <w:r w:rsidRPr="006F4476">
        <w:rPr>
          <w:rFonts w:ascii="Arial" w:eastAsia="Times New Roman" w:hAnsi="Arial" w:cs="Arial"/>
          <w:color w:val="222222"/>
          <w:szCs w:val="22"/>
        </w:rPr>
        <w:t>(298)=-2.1</w:t>
      </w:r>
      <w:r w:rsidR="00A44230">
        <w:rPr>
          <w:rFonts w:ascii="Arial" w:eastAsia="Times New Roman" w:hAnsi="Arial" w:cs="Arial"/>
          <w:color w:val="222222"/>
          <w:szCs w:val="22"/>
        </w:rPr>
        <w:t>6</w:t>
      </w:r>
      <w:r w:rsidRPr="006F4476">
        <w:rPr>
          <w:rFonts w:ascii="Arial" w:eastAsia="Times New Roman" w:hAnsi="Arial" w:cs="Arial"/>
          <w:color w:val="222222"/>
          <w:szCs w:val="22"/>
        </w:rPr>
        <w:t>, p=0.01</w:t>
      </w:r>
      <w:r w:rsidR="00A44230">
        <w:rPr>
          <w:rFonts w:ascii="Arial" w:eastAsia="Times New Roman" w:hAnsi="Arial" w:cs="Arial"/>
          <w:color w:val="222222"/>
          <w:szCs w:val="22"/>
        </w:rPr>
        <w:t>6</w:t>
      </w:r>
      <w:bookmarkStart w:id="0" w:name="_GoBack"/>
      <w:bookmarkEnd w:id="0"/>
      <w:r>
        <w:rPr>
          <w:rFonts w:ascii="Arial" w:eastAsia="Times New Roman" w:hAnsi="Arial" w:cs="Arial"/>
          <w:color w:val="222222"/>
          <w:szCs w:val="22"/>
        </w:rPr>
        <w:t>).</w:t>
      </w:r>
    </w:p>
    <w:p w14:paraId="52FA7D2E" w14:textId="77777777" w:rsidR="00DC28D5" w:rsidRDefault="00DC28D5" w:rsidP="00CD7B74">
      <w:pPr>
        <w:spacing w:line="480" w:lineRule="auto"/>
        <w:ind w:firstLine="720"/>
        <w:rPr>
          <w:rFonts w:ascii="Arial" w:eastAsia="Times New Roman" w:hAnsi="Arial" w:cs="Arial"/>
          <w:color w:val="222222"/>
          <w:szCs w:val="22"/>
        </w:rPr>
      </w:pPr>
    </w:p>
    <w:p w14:paraId="6EA13EDA" w14:textId="4EB8206A" w:rsidR="00DC28D5" w:rsidRDefault="00DC28D5" w:rsidP="00CD7B74">
      <w:pPr>
        <w:spacing w:line="480" w:lineRule="auto"/>
        <w:ind w:firstLine="720"/>
        <w:rPr>
          <w:rFonts w:ascii="Arial" w:eastAsia="Times New Roman" w:hAnsi="Arial" w:cs="Arial"/>
          <w:color w:val="222222"/>
          <w:szCs w:val="22"/>
        </w:rPr>
      </w:pPr>
      <w:r>
        <w:rPr>
          <w:rFonts w:ascii="Arial" w:eastAsia="Times New Roman" w:hAnsi="Arial" w:cs="Arial"/>
          <w:color w:val="222222"/>
          <w:szCs w:val="22"/>
        </w:rPr>
        <w:lastRenderedPageBreak/>
        <w:t xml:space="preserve">Overall, these results suggest that social content has a small effect on COMPASS image complexity, with nonsocial COMPASS scenes being somewhat more complex than social scenes. However, the effect of social content on image complexity depends on the measure of image complexity. </w:t>
      </w:r>
    </w:p>
    <w:p w14:paraId="158B6B51" w14:textId="64B58D91" w:rsidR="00BC3D7A" w:rsidRPr="00BC3D7A" w:rsidRDefault="00BC3D7A" w:rsidP="00BC3D7A">
      <w:pPr>
        <w:spacing w:line="480" w:lineRule="auto"/>
        <w:ind w:firstLine="720"/>
        <w:rPr>
          <w:rFonts w:ascii="Arial" w:eastAsia="Times New Roman" w:hAnsi="Arial" w:cs="Arial"/>
          <w:color w:val="222222"/>
          <w:szCs w:val="22"/>
          <w:shd w:val="clear" w:color="auto" w:fill="C0ECFF"/>
        </w:rPr>
      </w:pPr>
      <w:r w:rsidRPr="00BC3D7A">
        <w:rPr>
          <w:rFonts w:ascii="Arial" w:eastAsia="Times New Roman" w:hAnsi="Arial" w:cs="Arial"/>
          <w:i/>
          <w:iCs/>
          <w:color w:val="222222"/>
          <w:szCs w:val="22"/>
        </w:rPr>
        <w:t>Effects of scene category on image luminance and contrast.</w:t>
      </w:r>
      <w:r>
        <w:rPr>
          <w:rFonts w:ascii="Arial" w:eastAsia="Times New Roman" w:hAnsi="Arial" w:cs="Arial"/>
          <w:color w:val="222222"/>
          <w:szCs w:val="22"/>
        </w:rPr>
        <w:t xml:space="preserve"> We conducted a set of equivalence tests using the TOST procedure (two one-sided tests; Lakens, 2017) to test the similarity of image contrast and image luminance between 1) social and nonsocial scenes; 2) higher arousal and lower arousal scenes; 3) negative and neutral scenes, 4) positive and neutral scenes, and 5) positive and negative scenes. We used the equivalence bounds of -.5 and .5 (benchmark for a medium effect size) based on 80% power, alpha=0.01 (adjusted for 5 tests), and the sample size (i.e., number of stimuli) in each scene category (Lakens, 2017). </w:t>
      </w:r>
    </w:p>
    <w:p w14:paraId="20A0D227" w14:textId="77777777" w:rsidR="00BC3D7A" w:rsidRDefault="00BC3D7A" w:rsidP="00BC3D7A">
      <w:pPr>
        <w:spacing w:line="480" w:lineRule="auto"/>
        <w:ind w:firstLine="720"/>
        <w:rPr>
          <w:rFonts w:ascii="Arial" w:eastAsia="Times New Roman" w:hAnsi="Arial" w:cs="Arial"/>
          <w:color w:val="222222"/>
          <w:szCs w:val="22"/>
        </w:rPr>
      </w:pPr>
      <w:r>
        <w:rPr>
          <w:rFonts w:ascii="Arial" w:eastAsia="Times New Roman" w:hAnsi="Arial" w:cs="Arial"/>
          <w:color w:val="222222"/>
          <w:szCs w:val="22"/>
        </w:rPr>
        <w:t>Equivalence testing revealed that image luminance was similar for social and nonsocial scenes (</w:t>
      </w:r>
      <w:r w:rsidRPr="00BE3151">
        <w:rPr>
          <w:rFonts w:ascii="Arial" w:eastAsia="Times New Roman" w:hAnsi="Arial" w:cs="Arial"/>
          <w:i/>
          <w:iCs/>
          <w:color w:val="222222"/>
          <w:szCs w:val="22"/>
        </w:rPr>
        <w:t>t</w:t>
      </w:r>
      <w:r w:rsidRPr="00BE3151">
        <w:rPr>
          <w:rFonts w:ascii="Arial" w:eastAsia="Times New Roman" w:hAnsi="Arial" w:cs="Arial"/>
          <w:color w:val="222222"/>
          <w:szCs w:val="22"/>
        </w:rPr>
        <w:t>(298)=2.8</w:t>
      </w:r>
      <w:r>
        <w:rPr>
          <w:rFonts w:ascii="Arial" w:eastAsia="Times New Roman" w:hAnsi="Arial" w:cs="Arial"/>
          <w:color w:val="222222"/>
          <w:szCs w:val="22"/>
        </w:rPr>
        <w:t>7</w:t>
      </w:r>
      <w:r w:rsidRPr="00BE3151">
        <w:rPr>
          <w:rFonts w:ascii="Arial" w:eastAsia="Times New Roman" w:hAnsi="Arial" w:cs="Arial"/>
          <w:color w:val="222222"/>
          <w:szCs w:val="22"/>
        </w:rPr>
        <w:t xml:space="preserve">, </w:t>
      </w:r>
      <w:r w:rsidRPr="00BE3151">
        <w:rPr>
          <w:rFonts w:ascii="Arial" w:eastAsia="Times New Roman" w:hAnsi="Arial" w:cs="Arial"/>
          <w:i/>
          <w:iCs/>
          <w:color w:val="222222"/>
          <w:szCs w:val="22"/>
        </w:rPr>
        <w:t>p</w:t>
      </w:r>
      <w:r w:rsidRPr="00BE3151">
        <w:rPr>
          <w:rFonts w:ascii="Arial" w:eastAsia="Times New Roman" w:hAnsi="Arial" w:cs="Arial"/>
          <w:color w:val="222222"/>
          <w:szCs w:val="22"/>
        </w:rPr>
        <w:t>=0.002</w:t>
      </w:r>
      <w:r>
        <w:rPr>
          <w:rFonts w:ascii="Arial" w:eastAsia="Times New Roman" w:hAnsi="Arial" w:cs="Arial"/>
          <w:color w:val="222222"/>
          <w:szCs w:val="22"/>
        </w:rPr>
        <w:t>), higher and lower arousal scenes (</w:t>
      </w:r>
      <w:r w:rsidRPr="00BE3151">
        <w:rPr>
          <w:rFonts w:ascii="Arial" w:eastAsia="Times New Roman" w:hAnsi="Arial" w:cs="Arial"/>
          <w:i/>
          <w:iCs/>
          <w:color w:val="222222"/>
          <w:szCs w:val="22"/>
        </w:rPr>
        <w:t>t</w:t>
      </w:r>
      <w:r w:rsidRPr="00BE3151">
        <w:rPr>
          <w:rFonts w:ascii="Arial" w:eastAsia="Times New Roman" w:hAnsi="Arial" w:cs="Arial"/>
          <w:color w:val="222222"/>
          <w:szCs w:val="22"/>
        </w:rPr>
        <w:t>(298)=4.1</w:t>
      </w:r>
      <w:r>
        <w:rPr>
          <w:rFonts w:ascii="Arial" w:eastAsia="Times New Roman" w:hAnsi="Arial" w:cs="Arial"/>
          <w:color w:val="222222"/>
          <w:szCs w:val="22"/>
        </w:rPr>
        <w:t>2</w:t>
      </w:r>
      <w:r w:rsidRPr="00BE3151">
        <w:rPr>
          <w:rFonts w:ascii="Arial" w:eastAsia="Times New Roman" w:hAnsi="Arial" w:cs="Arial"/>
          <w:color w:val="222222"/>
          <w:szCs w:val="22"/>
        </w:rPr>
        <w:t xml:space="preserve">, </w:t>
      </w:r>
      <w:r w:rsidRPr="00BE3151">
        <w:rPr>
          <w:rFonts w:ascii="Arial" w:eastAsia="Times New Roman" w:hAnsi="Arial" w:cs="Arial"/>
          <w:i/>
          <w:iCs/>
          <w:color w:val="222222"/>
          <w:szCs w:val="22"/>
        </w:rPr>
        <w:t>p</w:t>
      </w:r>
      <w:r>
        <w:rPr>
          <w:rFonts w:ascii="Arial" w:eastAsia="Times New Roman" w:hAnsi="Arial" w:cs="Arial"/>
          <w:color w:val="222222"/>
          <w:szCs w:val="22"/>
        </w:rPr>
        <w:t>&lt;</w:t>
      </w:r>
      <w:r w:rsidRPr="00BE3151">
        <w:rPr>
          <w:rFonts w:ascii="Arial" w:eastAsia="Times New Roman" w:hAnsi="Arial" w:cs="Arial"/>
          <w:color w:val="222222"/>
          <w:szCs w:val="22"/>
        </w:rPr>
        <w:t>0.00</w:t>
      </w:r>
      <w:r>
        <w:rPr>
          <w:rFonts w:ascii="Arial" w:eastAsia="Times New Roman" w:hAnsi="Arial" w:cs="Arial"/>
          <w:color w:val="222222"/>
          <w:szCs w:val="22"/>
        </w:rPr>
        <w:t>1), positive and neutral scenes (</w:t>
      </w:r>
      <w:r w:rsidRPr="00BE3151">
        <w:rPr>
          <w:rFonts w:ascii="Arial" w:eastAsia="Times New Roman" w:hAnsi="Arial" w:cs="Arial"/>
          <w:i/>
          <w:iCs/>
          <w:color w:val="222222"/>
          <w:szCs w:val="22"/>
        </w:rPr>
        <w:t>t</w:t>
      </w:r>
      <w:r w:rsidRPr="00BE3151">
        <w:rPr>
          <w:rFonts w:ascii="Arial" w:eastAsia="Times New Roman" w:hAnsi="Arial" w:cs="Arial"/>
          <w:color w:val="222222"/>
          <w:szCs w:val="22"/>
        </w:rPr>
        <w:t xml:space="preserve">(198)=3.53, </w:t>
      </w:r>
      <w:r w:rsidRPr="00BE3151">
        <w:rPr>
          <w:rFonts w:ascii="Arial" w:eastAsia="Times New Roman" w:hAnsi="Arial" w:cs="Arial"/>
          <w:i/>
          <w:iCs/>
          <w:color w:val="222222"/>
          <w:szCs w:val="22"/>
        </w:rPr>
        <w:t>p</w:t>
      </w:r>
      <w:r>
        <w:rPr>
          <w:rFonts w:ascii="Arial" w:eastAsia="Times New Roman" w:hAnsi="Arial" w:cs="Arial"/>
          <w:color w:val="222222"/>
          <w:szCs w:val="22"/>
        </w:rPr>
        <w:t>&lt;</w:t>
      </w:r>
      <w:r w:rsidRPr="00BE3151">
        <w:rPr>
          <w:rFonts w:ascii="Arial" w:eastAsia="Times New Roman" w:hAnsi="Arial" w:cs="Arial"/>
          <w:color w:val="222222"/>
          <w:szCs w:val="22"/>
        </w:rPr>
        <w:t>0.00</w:t>
      </w:r>
      <w:r>
        <w:rPr>
          <w:rFonts w:ascii="Arial" w:eastAsia="Times New Roman" w:hAnsi="Arial" w:cs="Arial"/>
          <w:color w:val="222222"/>
          <w:szCs w:val="22"/>
        </w:rPr>
        <w:t>1), negative and neutral scenes (</w:t>
      </w:r>
      <w:r w:rsidRPr="00BE3151">
        <w:rPr>
          <w:rFonts w:ascii="Arial" w:eastAsia="Times New Roman" w:hAnsi="Arial" w:cs="Arial"/>
          <w:i/>
          <w:iCs/>
          <w:color w:val="222222"/>
          <w:szCs w:val="22"/>
        </w:rPr>
        <w:t>t</w:t>
      </w:r>
      <w:r w:rsidRPr="00BE3151">
        <w:rPr>
          <w:rFonts w:ascii="Arial" w:eastAsia="Times New Roman" w:hAnsi="Arial" w:cs="Arial"/>
          <w:color w:val="222222"/>
          <w:szCs w:val="22"/>
        </w:rPr>
        <w:t>(198)=2.0</w:t>
      </w:r>
      <w:r>
        <w:rPr>
          <w:rFonts w:ascii="Arial" w:eastAsia="Times New Roman" w:hAnsi="Arial" w:cs="Arial"/>
          <w:color w:val="222222"/>
          <w:szCs w:val="22"/>
        </w:rPr>
        <w:t>9</w:t>
      </w:r>
      <w:r w:rsidRPr="00BE3151">
        <w:rPr>
          <w:rFonts w:ascii="Arial" w:eastAsia="Times New Roman" w:hAnsi="Arial" w:cs="Arial"/>
          <w:color w:val="222222"/>
          <w:szCs w:val="22"/>
        </w:rPr>
        <w:t xml:space="preserve">, </w:t>
      </w:r>
      <w:r w:rsidRPr="00BE3151">
        <w:rPr>
          <w:rFonts w:ascii="Arial" w:eastAsia="Times New Roman" w:hAnsi="Arial" w:cs="Arial"/>
          <w:i/>
          <w:iCs/>
          <w:color w:val="222222"/>
          <w:szCs w:val="22"/>
        </w:rPr>
        <w:t>p</w:t>
      </w:r>
      <w:r w:rsidRPr="00BE3151">
        <w:rPr>
          <w:rFonts w:ascii="Arial" w:eastAsia="Times New Roman" w:hAnsi="Arial" w:cs="Arial"/>
          <w:color w:val="222222"/>
          <w:szCs w:val="22"/>
        </w:rPr>
        <w:t>=0.019</w:t>
      </w:r>
      <w:r>
        <w:rPr>
          <w:rFonts w:ascii="Arial" w:eastAsia="Times New Roman" w:hAnsi="Arial" w:cs="Arial"/>
          <w:color w:val="222222"/>
          <w:szCs w:val="22"/>
        </w:rPr>
        <w:t>), and positive and negative scenes (</w:t>
      </w:r>
      <w:r w:rsidRPr="00BE3151">
        <w:rPr>
          <w:rFonts w:ascii="Arial" w:eastAsia="Times New Roman" w:hAnsi="Arial" w:cs="Arial"/>
          <w:i/>
          <w:iCs/>
          <w:color w:val="222222"/>
          <w:szCs w:val="22"/>
        </w:rPr>
        <w:t>t</w:t>
      </w:r>
      <w:r w:rsidRPr="00BE3151">
        <w:rPr>
          <w:rFonts w:ascii="Arial" w:eastAsia="Times New Roman" w:hAnsi="Arial" w:cs="Arial"/>
          <w:color w:val="222222"/>
          <w:szCs w:val="22"/>
        </w:rPr>
        <w:t>(198)=2.1</w:t>
      </w:r>
      <w:r>
        <w:rPr>
          <w:rFonts w:ascii="Arial" w:eastAsia="Times New Roman" w:hAnsi="Arial" w:cs="Arial"/>
          <w:color w:val="222222"/>
          <w:szCs w:val="22"/>
        </w:rPr>
        <w:t>6</w:t>
      </w:r>
      <w:r w:rsidRPr="00BE3151">
        <w:rPr>
          <w:rFonts w:ascii="Arial" w:eastAsia="Times New Roman" w:hAnsi="Arial" w:cs="Arial"/>
          <w:color w:val="222222"/>
          <w:szCs w:val="22"/>
        </w:rPr>
        <w:t xml:space="preserve">, </w:t>
      </w:r>
      <w:r w:rsidRPr="00BE3151">
        <w:rPr>
          <w:rFonts w:ascii="Arial" w:eastAsia="Times New Roman" w:hAnsi="Arial" w:cs="Arial"/>
          <w:i/>
          <w:iCs/>
          <w:color w:val="222222"/>
          <w:szCs w:val="22"/>
        </w:rPr>
        <w:t>p</w:t>
      </w:r>
      <w:r w:rsidRPr="00BE3151">
        <w:rPr>
          <w:rFonts w:ascii="Arial" w:eastAsia="Times New Roman" w:hAnsi="Arial" w:cs="Arial"/>
          <w:color w:val="222222"/>
          <w:szCs w:val="22"/>
        </w:rPr>
        <w:t>=0.016</w:t>
      </w:r>
      <w:r>
        <w:rPr>
          <w:rFonts w:ascii="Arial" w:eastAsia="Times New Roman" w:hAnsi="Arial" w:cs="Arial"/>
          <w:color w:val="222222"/>
          <w:szCs w:val="22"/>
        </w:rPr>
        <w:t>). Equivalence testing also revealed that image contrast was similar for social and nonsocial scenes (</w:t>
      </w:r>
      <w:r w:rsidRPr="00B25F0D">
        <w:rPr>
          <w:rFonts w:ascii="Arial" w:eastAsia="Times New Roman" w:hAnsi="Arial" w:cs="Arial"/>
          <w:i/>
          <w:iCs/>
          <w:color w:val="222222"/>
          <w:szCs w:val="22"/>
        </w:rPr>
        <w:t>t</w:t>
      </w:r>
      <w:r w:rsidRPr="00B25F0D">
        <w:rPr>
          <w:rFonts w:ascii="Arial" w:eastAsia="Times New Roman" w:hAnsi="Arial" w:cs="Arial"/>
          <w:color w:val="222222"/>
          <w:szCs w:val="22"/>
        </w:rPr>
        <w:t>(298)=-2.12,</w:t>
      </w:r>
      <w:r w:rsidRPr="00B25F0D">
        <w:rPr>
          <w:rFonts w:ascii="Arial" w:eastAsia="Times New Roman" w:hAnsi="Arial" w:cs="Arial"/>
          <w:i/>
          <w:iCs/>
          <w:color w:val="222222"/>
          <w:szCs w:val="22"/>
        </w:rPr>
        <w:t xml:space="preserve"> p</w:t>
      </w:r>
      <w:r w:rsidRPr="00B25F0D">
        <w:rPr>
          <w:rFonts w:ascii="Arial" w:eastAsia="Times New Roman" w:hAnsi="Arial" w:cs="Arial"/>
          <w:color w:val="222222"/>
          <w:szCs w:val="22"/>
        </w:rPr>
        <w:t>=0.017</w:t>
      </w:r>
      <w:r>
        <w:rPr>
          <w:rFonts w:ascii="Arial" w:eastAsia="Times New Roman" w:hAnsi="Arial" w:cs="Arial"/>
          <w:color w:val="222222"/>
          <w:szCs w:val="22"/>
        </w:rPr>
        <w:t>), higher and lower arousal scenes (</w:t>
      </w:r>
      <w:r w:rsidRPr="00810AE7">
        <w:rPr>
          <w:rFonts w:ascii="Arial" w:eastAsia="Times New Roman" w:hAnsi="Arial" w:cs="Arial"/>
          <w:i/>
          <w:iCs/>
          <w:color w:val="222222"/>
          <w:szCs w:val="22"/>
        </w:rPr>
        <w:t>t</w:t>
      </w:r>
      <w:r w:rsidRPr="00810AE7">
        <w:rPr>
          <w:rFonts w:ascii="Arial" w:eastAsia="Times New Roman" w:hAnsi="Arial" w:cs="Arial"/>
          <w:color w:val="222222"/>
          <w:szCs w:val="22"/>
        </w:rPr>
        <w:t>(298)=-3.7</w:t>
      </w:r>
      <w:r>
        <w:rPr>
          <w:rFonts w:ascii="Arial" w:eastAsia="Times New Roman" w:hAnsi="Arial" w:cs="Arial"/>
          <w:color w:val="222222"/>
          <w:szCs w:val="22"/>
        </w:rPr>
        <w:t>5</w:t>
      </w:r>
      <w:r w:rsidRPr="00810AE7">
        <w:rPr>
          <w:rFonts w:ascii="Arial" w:eastAsia="Times New Roman" w:hAnsi="Arial" w:cs="Arial"/>
          <w:color w:val="222222"/>
          <w:szCs w:val="22"/>
        </w:rPr>
        <w:t>,</w:t>
      </w:r>
      <w:r w:rsidRPr="00810AE7">
        <w:rPr>
          <w:rFonts w:ascii="Arial" w:eastAsia="Times New Roman" w:hAnsi="Arial" w:cs="Arial"/>
          <w:i/>
          <w:iCs/>
          <w:color w:val="222222"/>
          <w:szCs w:val="22"/>
        </w:rPr>
        <w:t xml:space="preserve"> p</w:t>
      </w:r>
      <w:r>
        <w:rPr>
          <w:rFonts w:ascii="Arial" w:eastAsia="Times New Roman" w:hAnsi="Arial" w:cs="Arial"/>
          <w:color w:val="222222"/>
          <w:szCs w:val="22"/>
        </w:rPr>
        <w:t>&lt;</w:t>
      </w:r>
      <w:r w:rsidRPr="00810AE7">
        <w:rPr>
          <w:rFonts w:ascii="Arial" w:eastAsia="Times New Roman" w:hAnsi="Arial" w:cs="Arial"/>
          <w:color w:val="222222"/>
          <w:szCs w:val="22"/>
        </w:rPr>
        <w:t>0.001</w:t>
      </w:r>
      <w:r>
        <w:rPr>
          <w:rFonts w:ascii="Arial" w:eastAsia="Times New Roman" w:hAnsi="Arial" w:cs="Arial"/>
          <w:color w:val="222222"/>
          <w:szCs w:val="22"/>
        </w:rPr>
        <w:t>), positive and neutral scenes (</w:t>
      </w:r>
      <w:r w:rsidRPr="00810AE7">
        <w:rPr>
          <w:rFonts w:ascii="Arial" w:eastAsia="Times New Roman" w:hAnsi="Arial" w:cs="Arial"/>
          <w:i/>
          <w:iCs/>
          <w:color w:val="222222"/>
          <w:szCs w:val="22"/>
        </w:rPr>
        <w:t>t</w:t>
      </w:r>
      <w:r w:rsidRPr="00810AE7">
        <w:rPr>
          <w:rFonts w:ascii="Arial" w:eastAsia="Times New Roman" w:hAnsi="Arial" w:cs="Arial"/>
          <w:color w:val="222222"/>
          <w:szCs w:val="22"/>
        </w:rPr>
        <w:t>(198)=2.4</w:t>
      </w:r>
      <w:r>
        <w:rPr>
          <w:rFonts w:ascii="Arial" w:eastAsia="Times New Roman" w:hAnsi="Arial" w:cs="Arial"/>
          <w:color w:val="222222"/>
          <w:szCs w:val="22"/>
        </w:rPr>
        <w:t>6</w:t>
      </w:r>
      <w:r w:rsidRPr="00810AE7">
        <w:rPr>
          <w:rFonts w:ascii="Arial" w:eastAsia="Times New Roman" w:hAnsi="Arial" w:cs="Arial"/>
          <w:color w:val="222222"/>
          <w:szCs w:val="22"/>
        </w:rPr>
        <w:t>,</w:t>
      </w:r>
      <w:r w:rsidRPr="00810AE7">
        <w:rPr>
          <w:rFonts w:ascii="Arial" w:eastAsia="Times New Roman" w:hAnsi="Arial" w:cs="Arial"/>
          <w:i/>
          <w:iCs/>
          <w:color w:val="222222"/>
          <w:szCs w:val="22"/>
        </w:rPr>
        <w:t xml:space="preserve"> p</w:t>
      </w:r>
      <w:r w:rsidRPr="00810AE7">
        <w:rPr>
          <w:rFonts w:ascii="Arial" w:eastAsia="Times New Roman" w:hAnsi="Arial" w:cs="Arial"/>
          <w:color w:val="222222"/>
          <w:szCs w:val="22"/>
        </w:rPr>
        <w:t>=0.007</w:t>
      </w:r>
      <w:r>
        <w:rPr>
          <w:rFonts w:ascii="Arial" w:eastAsia="Times New Roman" w:hAnsi="Arial" w:cs="Arial"/>
          <w:color w:val="222222"/>
          <w:szCs w:val="22"/>
        </w:rPr>
        <w:t>), negative and neutral scenes (</w:t>
      </w:r>
      <w:r w:rsidRPr="0087310C">
        <w:rPr>
          <w:rFonts w:ascii="Arial" w:eastAsia="Times New Roman" w:hAnsi="Arial" w:cs="Arial"/>
          <w:i/>
          <w:iCs/>
          <w:color w:val="222222"/>
          <w:szCs w:val="22"/>
        </w:rPr>
        <w:t>t</w:t>
      </w:r>
      <w:r w:rsidRPr="0087310C">
        <w:rPr>
          <w:rFonts w:ascii="Arial" w:eastAsia="Times New Roman" w:hAnsi="Arial" w:cs="Arial"/>
          <w:color w:val="222222"/>
          <w:szCs w:val="22"/>
        </w:rPr>
        <w:t>(198)=-3.0</w:t>
      </w:r>
      <w:r>
        <w:rPr>
          <w:rFonts w:ascii="Arial" w:eastAsia="Times New Roman" w:hAnsi="Arial" w:cs="Arial"/>
          <w:color w:val="222222"/>
          <w:szCs w:val="22"/>
        </w:rPr>
        <w:t>5</w:t>
      </w:r>
      <w:r w:rsidRPr="0087310C">
        <w:rPr>
          <w:rFonts w:ascii="Arial" w:eastAsia="Times New Roman" w:hAnsi="Arial" w:cs="Arial"/>
          <w:color w:val="222222"/>
          <w:szCs w:val="22"/>
        </w:rPr>
        <w:t xml:space="preserve">, </w:t>
      </w:r>
      <w:r w:rsidRPr="0087310C">
        <w:rPr>
          <w:rFonts w:ascii="Arial" w:eastAsia="Times New Roman" w:hAnsi="Arial" w:cs="Arial"/>
          <w:i/>
          <w:iCs/>
          <w:color w:val="222222"/>
          <w:szCs w:val="22"/>
        </w:rPr>
        <w:t>p</w:t>
      </w:r>
      <w:r w:rsidRPr="0087310C">
        <w:rPr>
          <w:rFonts w:ascii="Arial" w:eastAsia="Times New Roman" w:hAnsi="Arial" w:cs="Arial"/>
          <w:color w:val="222222"/>
          <w:szCs w:val="22"/>
        </w:rPr>
        <w:t>=0.001</w:t>
      </w:r>
      <w:r>
        <w:rPr>
          <w:rFonts w:ascii="Arial" w:eastAsia="Times New Roman" w:hAnsi="Arial" w:cs="Arial"/>
          <w:color w:val="222222"/>
          <w:szCs w:val="22"/>
        </w:rPr>
        <w:t>), and positive and negative scenes (</w:t>
      </w:r>
      <w:r w:rsidRPr="0087310C">
        <w:rPr>
          <w:rFonts w:ascii="Arial" w:eastAsia="Times New Roman" w:hAnsi="Arial" w:cs="Arial"/>
          <w:i/>
          <w:iCs/>
          <w:color w:val="222222"/>
          <w:szCs w:val="22"/>
        </w:rPr>
        <w:t>t</w:t>
      </w:r>
      <w:r w:rsidRPr="0087310C">
        <w:rPr>
          <w:rFonts w:ascii="Arial" w:eastAsia="Times New Roman" w:hAnsi="Arial" w:cs="Arial"/>
          <w:color w:val="222222"/>
          <w:szCs w:val="22"/>
        </w:rPr>
        <w:t>(198)=-1.86,</w:t>
      </w:r>
      <w:r w:rsidRPr="0087310C">
        <w:rPr>
          <w:rFonts w:ascii="Arial" w:eastAsia="Times New Roman" w:hAnsi="Arial" w:cs="Arial"/>
          <w:i/>
          <w:iCs/>
          <w:color w:val="222222"/>
          <w:szCs w:val="22"/>
        </w:rPr>
        <w:t xml:space="preserve"> p</w:t>
      </w:r>
      <w:r w:rsidRPr="0087310C">
        <w:rPr>
          <w:rFonts w:ascii="Arial" w:eastAsia="Times New Roman" w:hAnsi="Arial" w:cs="Arial"/>
          <w:color w:val="222222"/>
          <w:szCs w:val="22"/>
        </w:rPr>
        <w:t>=0.03</w:t>
      </w:r>
      <w:r>
        <w:rPr>
          <w:rFonts w:ascii="Arial" w:eastAsia="Times New Roman" w:hAnsi="Arial" w:cs="Arial"/>
          <w:color w:val="222222"/>
          <w:szCs w:val="22"/>
        </w:rPr>
        <w:t>3).</w:t>
      </w:r>
    </w:p>
    <w:p w14:paraId="08C05CA6" w14:textId="77777777" w:rsidR="00BC3D7A" w:rsidRDefault="00BC3D7A" w:rsidP="00BC3D7A">
      <w:pPr>
        <w:spacing w:line="480" w:lineRule="auto"/>
        <w:ind w:firstLine="720"/>
        <w:rPr>
          <w:rFonts w:ascii="Arial" w:eastAsia="Times New Roman" w:hAnsi="Arial" w:cs="Arial"/>
          <w:color w:val="222222"/>
          <w:szCs w:val="22"/>
        </w:rPr>
      </w:pPr>
    </w:p>
    <w:p w14:paraId="025549BB" w14:textId="344D6D2F" w:rsidR="007A12F5" w:rsidRDefault="007A12F5" w:rsidP="00CD7B74">
      <w:pPr>
        <w:spacing w:line="480" w:lineRule="auto"/>
        <w:ind w:left="720" w:hanging="720"/>
        <w:rPr>
          <w:rFonts w:ascii="Arial" w:hAnsi="Arial" w:cs="Arial"/>
          <w:color w:val="000000" w:themeColor="text1"/>
          <w:szCs w:val="22"/>
        </w:rPr>
      </w:pPr>
    </w:p>
    <w:p w14:paraId="73710112" w14:textId="36C7B783" w:rsidR="00CD7B74" w:rsidRDefault="00CD7B74" w:rsidP="00CD7B74">
      <w:pPr>
        <w:spacing w:line="480" w:lineRule="auto"/>
        <w:ind w:left="720" w:hanging="720"/>
        <w:jc w:val="center"/>
        <w:rPr>
          <w:rFonts w:ascii="Arial" w:eastAsia="Times New Roman" w:hAnsi="Arial" w:cs="Arial"/>
          <w:color w:val="222222"/>
          <w:szCs w:val="22"/>
        </w:rPr>
      </w:pPr>
      <w:r w:rsidRPr="00CD7B74">
        <w:rPr>
          <w:rFonts w:ascii="Arial" w:eastAsia="Times New Roman" w:hAnsi="Arial" w:cs="Arial"/>
          <w:color w:val="222222"/>
          <w:szCs w:val="22"/>
        </w:rPr>
        <w:t>References</w:t>
      </w:r>
    </w:p>
    <w:p w14:paraId="3C2E1CDE" w14:textId="26D7EBF1" w:rsidR="00CD7B74" w:rsidRDefault="00CD7B74" w:rsidP="00CD7B74">
      <w:pPr>
        <w:spacing w:line="480" w:lineRule="auto"/>
        <w:ind w:left="720" w:hanging="720"/>
        <w:rPr>
          <w:rFonts w:ascii="Arial" w:eastAsia="Times New Roman" w:hAnsi="Arial" w:cs="Arial"/>
          <w:color w:val="222222"/>
          <w:szCs w:val="22"/>
        </w:rPr>
      </w:pPr>
      <w:r w:rsidRPr="00DA1610">
        <w:rPr>
          <w:rFonts w:ascii="Arial" w:eastAsia="Times New Roman" w:hAnsi="Arial" w:cs="Arial"/>
          <w:color w:val="222222"/>
          <w:szCs w:val="22"/>
        </w:rPr>
        <w:t xml:space="preserve">Donderi, D. C. (2006). Visual complexity: </w:t>
      </w:r>
      <w:r>
        <w:rPr>
          <w:rFonts w:ascii="Arial" w:eastAsia="Times New Roman" w:hAnsi="Arial" w:cs="Arial"/>
          <w:color w:val="222222"/>
          <w:szCs w:val="22"/>
        </w:rPr>
        <w:t>A</w:t>
      </w:r>
      <w:r w:rsidRPr="00DA1610">
        <w:rPr>
          <w:rFonts w:ascii="Arial" w:eastAsia="Times New Roman" w:hAnsi="Arial" w:cs="Arial"/>
          <w:color w:val="222222"/>
          <w:szCs w:val="22"/>
        </w:rPr>
        <w:t xml:space="preserve"> review. </w:t>
      </w:r>
      <w:r w:rsidRPr="00DA1610">
        <w:rPr>
          <w:rFonts w:ascii="Arial" w:eastAsia="Times New Roman" w:hAnsi="Arial" w:cs="Arial"/>
          <w:i/>
          <w:iCs/>
          <w:color w:val="222222"/>
          <w:szCs w:val="22"/>
        </w:rPr>
        <w:t>Psychological Bulletin, 132</w:t>
      </w:r>
      <w:r w:rsidRPr="00DA1610">
        <w:rPr>
          <w:rFonts w:ascii="Arial" w:eastAsia="Times New Roman" w:hAnsi="Arial" w:cs="Arial"/>
          <w:color w:val="222222"/>
          <w:szCs w:val="22"/>
        </w:rPr>
        <w:t>(1), 73</w:t>
      </w:r>
      <w:r>
        <w:rPr>
          <w:rFonts w:ascii="Arial" w:eastAsia="Times New Roman" w:hAnsi="Arial" w:cs="Arial"/>
          <w:color w:val="222222"/>
          <w:szCs w:val="22"/>
        </w:rPr>
        <w:t>-97</w:t>
      </w:r>
      <w:r w:rsidRPr="00DA1610">
        <w:rPr>
          <w:rFonts w:ascii="Arial" w:eastAsia="Times New Roman" w:hAnsi="Arial" w:cs="Arial"/>
          <w:color w:val="222222"/>
          <w:szCs w:val="22"/>
        </w:rPr>
        <w:t>.</w:t>
      </w:r>
    </w:p>
    <w:p w14:paraId="7F4350F6" w14:textId="44833DBD" w:rsidR="00CD7B74" w:rsidRDefault="00CD7B74" w:rsidP="00CD7B74">
      <w:pPr>
        <w:spacing w:line="480" w:lineRule="auto"/>
        <w:ind w:left="720" w:hanging="720"/>
        <w:rPr>
          <w:rFonts w:ascii="Arial" w:eastAsia="Times New Roman" w:hAnsi="Arial" w:cs="Arial"/>
          <w:color w:val="222222"/>
          <w:szCs w:val="22"/>
        </w:rPr>
      </w:pPr>
      <w:r w:rsidRPr="00AF0677">
        <w:rPr>
          <w:rFonts w:ascii="Arial" w:eastAsia="Times New Roman" w:hAnsi="Arial" w:cs="Arial"/>
          <w:color w:val="222222"/>
          <w:szCs w:val="22"/>
        </w:rPr>
        <w:t xml:space="preserve">Lakens, D. (2017). Equivalence tests: </w:t>
      </w:r>
      <w:r>
        <w:rPr>
          <w:rFonts w:ascii="Arial" w:eastAsia="Times New Roman" w:hAnsi="Arial" w:cs="Arial"/>
          <w:color w:val="222222"/>
          <w:szCs w:val="22"/>
        </w:rPr>
        <w:t>A</w:t>
      </w:r>
      <w:r w:rsidRPr="00AF0677">
        <w:rPr>
          <w:rFonts w:ascii="Arial" w:eastAsia="Times New Roman" w:hAnsi="Arial" w:cs="Arial"/>
          <w:color w:val="222222"/>
          <w:szCs w:val="22"/>
        </w:rPr>
        <w:t xml:space="preserve"> practical primer for t tests, correlations, and meta-analyses. </w:t>
      </w:r>
      <w:r w:rsidRPr="00AF0677">
        <w:rPr>
          <w:rFonts w:ascii="Arial" w:eastAsia="Times New Roman" w:hAnsi="Arial" w:cs="Arial"/>
          <w:i/>
          <w:iCs/>
          <w:color w:val="222222"/>
          <w:szCs w:val="22"/>
        </w:rPr>
        <w:t>Social Psychological and Personality Science, 8</w:t>
      </w:r>
      <w:r w:rsidRPr="00AF0677">
        <w:rPr>
          <w:rFonts w:ascii="Arial" w:eastAsia="Times New Roman" w:hAnsi="Arial" w:cs="Arial"/>
          <w:color w:val="222222"/>
          <w:szCs w:val="22"/>
        </w:rPr>
        <w:t>(4), 355-362.</w:t>
      </w:r>
    </w:p>
    <w:p w14:paraId="5485F2AA" w14:textId="77777777" w:rsidR="00CD7B74" w:rsidRDefault="00CD7B74" w:rsidP="00CD7B74">
      <w:pPr>
        <w:spacing w:line="480" w:lineRule="auto"/>
        <w:ind w:left="720" w:hanging="720"/>
        <w:rPr>
          <w:rFonts w:ascii="Arial" w:eastAsia="Times New Roman" w:hAnsi="Arial" w:cs="Arial"/>
          <w:color w:val="222222"/>
          <w:szCs w:val="22"/>
        </w:rPr>
      </w:pPr>
      <w:r w:rsidRPr="008E7511">
        <w:rPr>
          <w:rFonts w:ascii="Arial" w:eastAsia="Times New Roman" w:hAnsi="Arial" w:cs="Arial"/>
          <w:color w:val="222222"/>
          <w:szCs w:val="22"/>
        </w:rPr>
        <w:lastRenderedPageBreak/>
        <w:t xml:space="preserve">Machado, P., Romero, J., Nadal, M., Santos, A., Correia, J., &amp; Carballal, A. (2015). Computerized measures of visual complexity. </w:t>
      </w:r>
      <w:r w:rsidRPr="008E7511">
        <w:rPr>
          <w:rFonts w:ascii="Arial" w:eastAsia="Times New Roman" w:hAnsi="Arial" w:cs="Arial"/>
          <w:i/>
          <w:iCs/>
          <w:color w:val="222222"/>
          <w:szCs w:val="22"/>
        </w:rPr>
        <w:t>Acta Psychologica, 160</w:t>
      </w:r>
      <w:r w:rsidRPr="008E7511">
        <w:rPr>
          <w:rFonts w:ascii="Arial" w:eastAsia="Times New Roman" w:hAnsi="Arial" w:cs="Arial"/>
          <w:color w:val="222222"/>
          <w:szCs w:val="22"/>
        </w:rPr>
        <w:t>, 43-57.</w:t>
      </w:r>
    </w:p>
    <w:p w14:paraId="1962840F" w14:textId="77777777" w:rsidR="00CD7B74" w:rsidRPr="00071462" w:rsidRDefault="00CD7B74" w:rsidP="00CD7B74">
      <w:pPr>
        <w:spacing w:line="480" w:lineRule="auto"/>
        <w:ind w:left="720" w:hanging="720"/>
        <w:rPr>
          <w:rFonts w:ascii="Arial" w:hAnsi="Arial" w:cs="Arial"/>
          <w:color w:val="000000" w:themeColor="text1"/>
          <w:szCs w:val="22"/>
        </w:rPr>
      </w:pPr>
    </w:p>
    <w:sectPr w:rsidR="00CD7B74" w:rsidRPr="00071462" w:rsidSect="00E92AE8">
      <w:headerReference w:type="even" r:id="rId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E37902" w14:textId="77777777" w:rsidR="00110DA7" w:rsidRDefault="00110DA7" w:rsidP="001C49CC">
      <w:r>
        <w:separator/>
      </w:r>
    </w:p>
  </w:endnote>
  <w:endnote w:type="continuationSeparator" w:id="0">
    <w:p w14:paraId="1F481B26" w14:textId="77777777" w:rsidR="00110DA7" w:rsidRDefault="00110DA7" w:rsidP="001C4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A154B9" w14:textId="77777777" w:rsidR="00110DA7" w:rsidRDefault="00110DA7" w:rsidP="001C49CC">
      <w:r>
        <w:separator/>
      </w:r>
    </w:p>
  </w:footnote>
  <w:footnote w:type="continuationSeparator" w:id="0">
    <w:p w14:paraId="061A6BEF" w14:textId="77777777" w:rsidR="00110DA7" w:rsidRDefault="00110DA7" w:rsidP="001C49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520317989"/>
      <w:docPartObj>
        <w:docPartGallery w:val="Page Numbers (Top of Page)"/>
        <w:docPartUnique/>
      </w:docPartObj>
    </w:sdtPr>
    <w:sdtEndPr>
      <w:rPr>
        <w:rStyle w:val="PageNumber"/>
      </w:rPr>
    </w:sdtEndPr>
    <w:sdtContent>
      <w:p w14:paraId="41136D0D" w14:textId="644D7971" w:rsidR="00136ED6" w:rsidRDefault="00136ED6" w:rsidP="006F5237">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29534B2" w14:textId="77777777" w:rsidR="00136ED6" w:rsidRDefault="00136ED6" w:rsidP="0050242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F5141" w14:textId="566008FD" w:rsidR="00136ED6" w:rsidRDefault="00136ED6" w:rsidP="00A4127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40FE9"/>
    <w:multiLevelType w:val="multilevel"/>
    <w:tmpl w:val="FD485888"/>
    <w:lvl w:ilvl="0">
      <w:start w:val="2"/>
      <w:numFmt w:val="decimal"/>
      <w:lvlText w:val="%1."/>
      <w:lvlJc w:val="left"/>
      <w:pPr>
        <w:ind w:left="1440" w:hanging="360"/>
      </w:pPr>
      <w:rPr>
        <w:rFonts w:hint="default"/>
        <w:b w:val="0"/>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 w15:restartNumberingAfterBreak="0">
    <w:nsid w:val="0AFD3CDC"/>
    <w:multiLevelType w:val="multilevel"/>
    <w:tmpl w:val="139814C2"/>
    <w:lvl w:ilvl="0">
      <w:start w:val="4"/>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C60489"/>
    <w:multiLevelType w:val="multilevel"/>
    <w:tmpl w:val="3B6893D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575A82"/>
    <w:multiLevelType w:val="multilevel"/>
    <w:tmpl w:val="FD485888"/>
    <w:lvl w:ilvl="0">
      <w:start w:val="2"/>
      <w:numFmt w:val="decimal"/>
      <w:lvlText w:val="%1."/>
      <w:lvlJc w:val="left"/>
      <w:pPr>
        <w:ind w:left="1440" w:hanging="360"/>
      </w:pPr>
      <w:rPr>
        <w:rFonts w:hint="default"/>
        <w:b w:val="0"/>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4" w15:restartNumberingAfterBreak="0">
    <w:nsid w:val="14D15929"/>
    <w:multiLevelType w:val="hybridMultilevel"/>
    <w:tmpl w:val="676279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430EC4"/>
    <w:multiLevelType w:val="multilevel"/>
    <w:tmpl w:val="33827D3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D44776D"/>
    <w:multiLevelType w:val="multilevel"/>
    <w:tmpl w:val="BE404574"/>
    <w:lvl w:ilvl="0">
      <w:start w:val="2"/>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6DA23DF"/>
    <w:multiLevelType w:val="hybridMultilevel"/>
    <w:tmpl w:val="C9C084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F33A08"/>
    <w:multiLevelType w:val="multilevel"/>
    <w:tmpl w:val="F230DC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AC75969"/>
    <w:multiLevelType w:val="multilevel"/>
    <w:tmpl w:val="9C829D8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BA16EF4"/>
    <w:multiLevelType w:val="multilevel"/>
    <w:tmpl w:val="BD5860FA"/>
    <w:lvl w:ilvl="0">
      <w:start w:val="3"/>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3"/>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D7760B6"/>
    <w:multiLevelType w:val="hybridMultilevel"/>
    <w:tmpl w:val="09AED7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570A20"/>
    <w:multiLevelType w:val="hybridMultilevel"/>
    <w:tmpl w:val="43D0ED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7A85B79"/>
    <w:multiLevelType w:val="multilevel"/>
    <w:tmpl w:val="DDDA716A"/>
    <w:lvl w:ilvl="0">
      <w:start w:val="2"/>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start w:val="2"/>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7DA661B"/>
    <w:multiLevelType w:val="multilevel"/>
    <w:tmpl w:val="AC108B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B0B60AB"/>
    <w:multiLevelType w:val="multilevel"/>
    <w:tmpl w:val="867230EC"/>
    <w:lvl w:ilvl="0">
      <w:start w:val="3"/>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38B5CAC"/>
    <w:multiLevelType w:val="multilevel"/>
    <w:tmpl w:val="3B6893DE"/>
    <w:lvl w:ilvl="0">
      <w:start w:val="4"/>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474A37C3"/>
    <w:multiLevelType w:val="hybridMultilevel"/>
    <w:tmpl w:val="8626C6EA"/>
    <w:lvl w:ilvl="0" w:tplc="C6C4DA26">
      <w:start w:val="3"/>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A3D5C63"/>
    <w:multiLevelType w:val="hybridMultilevel"/>
    <w:tmpl w:val="D64CD9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73117F"/>
    <w:multiLevelType w:val="multilevel"/>
    <w:tmpl w:val="E1E6EEF4"/>
    <w:lvl w:ilvl="0">
      <w:start w:val="7"/>
      <w:numFmt w:val="decimal"/>
      <w:lvlText w:val="%1."/>
      <w:lvlJc w:val="left"/>
      <w:pPr>
        <w:tabs>
          <w:tab w:val="num" w:pos="720"/>
        </w:tabs>
        <w:ind w:left="720" w:hanging="360"/>
      </w:pPr>
    </w:lvl>
    <w:lvl w:ilvl="1">
      <w:start w:val="7"/>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2EC64CC"/>
    <w:multiLevelType w:val="hybridMultilevel"/>
    <w:tmpl w:val="63844662"/>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1" w15:restartNumberingAfterBreak="0">
    <w:nsid w:val="52FE2800"/>
    <w:multiLevelType w:val="multilevel"/>
    <w:tmpl w:val="5E16F3BC"/>
    <w:lvl w:ilvl="0">
      <w:start w:val="2"/>
      <w:numFmt w:val="decimal"/>
      <w:lvlText w:val="%1"/>
      <w:lvlJc w:val="left"/>
      <w:pPr>
        <w:ind w:left="360" w:hanging="360"/>
      </w:pPr>
      <w:rPr>
        <w:rFonts w:hint="default"/>
        <w:i/>
      </w:rPr>
    </w:lvl>
    <w:lvl w:ilvl="1">
      <w:start w:val="2"/>
      <w:numFmt w:val="decimal"/>
      <w:lvlText w:val="%1.%2"/>
      <w:lvlJc w:val="left"/>
      <w:pPr>
        <w:ind w:left="360" w:hanging="36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22" w15:restartNumberingAfterBreak="0">
    <w:nsid w:val="55A73C6A"/>
    <w:multiLevelType w:val="hybridMultilevel"/>
    <w:tmpl w:val="476EC4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081B58"/>
    <w:multiLevelType w:val="multilevel"/>
    <w:tmpl w:val="58DC4FE8"/>
    <w:lvl w:ilvl="0">
      <w:start w:val="5"/>
      <w:numFmt w:val="decimal"/>
      <w:lvlText w:val="%1."/>
      <w:lvlJc w:val="left"/>
      <w:pPr>
        <w:tabs>
          <w:tab w:val="num" w:pos="720"/>
        </w:tabs>
        <w:ind w:left="720" w:hanging="360"/>
      </w:pPr>
    </w:lvl>
    <w:lvl w:ilvl="1">
      <w:start w:val="5"/>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B411897"/>
    <w:multiLevelType w:val="multilevel"/>
    <w:tmpl w:val="FD485888"/>
    <w:lvl w:ilvl="0">
      <w:start w:val="2"/>
      <w:numFmt w:val="decimal"/>
      <w:lvlText w:val="%1."/>
      <w:lvlJc w:val="left"/>
      <w:pPr>
        <w:ind w:left="1440" w:hanging="360"/>
      </w:pPr>
      <w:rPr>
        <w:rFonts w:hint="default"/>
        <w:b w:val="0"/>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5" w15:restartNumberingAfterBreak="0">
    <w:nsid w:val="5D6E03A8"/>
    <w:multiLevelType w:val="multilevel"/>
    <w:tmpl w:val="FD485888"/>
    <w:lvl w:ilvl="0">
      <w:start w:val="2"/>
      <w:numFmt w:val="decimal"/>
      <w:lvlText w:val="%1."/>
      <w:lvlJc w:val="left"/>
      <w:pPr>
        <w:ind w:left="1440" w:hanging="360"/>
      </w:pPr>
      <w:rPr>
        <w:rFonts w:hint="default"/>
        <w:b w:val="0"/>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6" w15:restartNumberingAfterBreak="0">
    <w:nsid w:val="631309A6"/>
    <w:multiLevelType w:val="multilevel"/>
    <w:tmpl w:val="C070198C"/>
    <w:lvl w:ilvl="0">
      <w:start w:val="2"/>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BF73FBF"/>
    <w:multiLevelType w:val="multilevel"/>
    <w:tmpl w:val="91247B24"/>
    <w:lvl w:ilvl="0">
      <w:start w:val="6"/>
      <w:numFmt w:val="decimal"/>
      <w:lvlText w:val="%1."/>
      <w:lvlJc w:val="left"/>
      <w:pPr>
        <w:tabs>
          <w:tab w:val="num" w:pos="720"/>
        </w:tabs>
        <w:ind w:left="720" w:hanging="360"/>
      </w:pPr>
    </w:lvl>
    <w:lvl w:ilvl="1">
      <w:start w:val="6"/>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DC025DD"/>
    <w:multiLevelType w:val="multilevel"/>
    <w:tmpl w:val="9EF233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1B50C3C"/>
    <w:multiLevelType w:val="multilevel"/>
    <w:tmpl w:val="FD485888"/>
    <w:lvl w:ilvl="0">
      <w:start w:val="2"/>
      <w:numFmt w:val="decimal"/>
      <w:lvlText w:val="%1."/>
      <w:lvlJc w:val="left"/>
      <w:pPr>
        <w:ind w:left="1440" w:hanging="360"/>
      </w:pPr>
      <w:rPr>
        <w:rFonts w:hint="default"/>
        <w:b w:val="0"/>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0" w15:restartNumberingAfterBreak="0">
    <w:nsid w:val="71E52C05"/>
    <w:multiLevelType w:val="multilevel"/>
    <w:tmpl w:val="DCA2BCF4"/>
    <w:lvl w:ilvl="0">
      <w:start w:val="3"/>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FF771C5"/>
    <w:multiLevelType w:val="multilevel"/>
    <w:tmpl w:val="B61E304C"/>
    <w:lvl w:ilvl="0">
      <w:start w:val="2"/>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start w:val="2"/>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9"/>
  </w:num>
  <w:num w:numId="2">
    <w:abstractNumId w:val="3"/>
  </w:num>
  <w:num w:numId="3">
    <w:abstractNumId w:val="24"/>
  </w:num>
  <w:num w:numId="4">
    <w:abstractNumId w:val="18"/>
  </w:num>
  <w:num w:numId="5">
    <w:abstractNumId w:val="22"/>
  </w:num>
  <w:num w:numId="6">
    <w:abstractNumId w:val="11"/>
  </w:num>
  <w:num w:numId="7">
    <w:abstractNumId w:val="4"/>
  </w:num>
  <w:num w:numId="8">
    <w:abstractNumId w:val="20"/>
  </w:num>
  <w:num w:numId="9">
    <w:abstractNumId w:val="17"/>
  </w:num>
  <w:num w:numId="10">
    <w:abstractNumId w:val="25"/>
  </w:num>
  <w:num w:numId="11">
    <w:abstractNumId w:val="0"/>
  </w:num>
  <w:num w:numId="12">
    <w:abstractNumId w:val="2"/>
    <w:lvlOverride w:ilvl="0">
      <w:lvl w:ilvl="0">
        <w:start w:val="1"/>
        <w:numFmt w:val="decimal"/>
        <w:lvlText w:val="%1."/>
        <w:lvlJc w:val="left"/>
        <w:pPr>
          <w:ind w:left="360" w:hanging="360"/>
        </w:pPr>
      </w:lvl>
    </w:lvlOverride>
    <w:lvlOverride w:ilvl="1">
      <w:lvl w:ilvl="1">
        <w:start w:val="1"/>
        <w:numFmt w:val="decimal"/>
        <w:lvlText w:val="%1.%2."/>
        <w:lvlJc w:val="left"/>
        <w:pPr>
          <w:ind w:left="792"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13">
    <w:abstractNumId w:val="6"/>
    <w:lvlOverride w:ilvl="1">
      <w:lvl w:ilvl="1">
        <w:numFmt w:val="decimal"/>
        <w:lvlText w:val="%2."/>
        <w:lvlJc w:val="left"/>
      </w:lvl>
    </w:lvlOverride>
  </w:num>
  <w:num w:numId="14">
    <w:abstractNumId w:val="31"/>
    <w:lvlOverride w:ilvl="2">
      <w:lvl w:ilvl="2">
        <w:numFmt w:val="decimal"/>
        <w:lvlText w:val="%3."/>
        <w:lvlJc w:val="left"/>
      </w:lvl>
    </w:lvlOverride>
  </w:num>
  <w:num w:numId="15">
    <w:abstractNumId w:val="10"/>
    <w:lvlOverride w:ilvl="2">
      <w:lvl w:ilvl="2">
        <w:numFmt w:val="decimal"/>
        <w:lvlText w:val="%3."/>
        <w:lvlJc w:val="left"/>
      </w:lvl>
    </w:lvlOverride>
  </w:num>
  <w:num w:numId="16">
    <w:abstractNumId w:val="30"/>
    <w:lvlOverride w:ilvl="1">
      <w:lvl w:ilvl="1">
        <w:numFmt w:val="decimal"/>
        <w:lvlText w:val="%2."/>
        <w:lvlJc w:val="left"/>
      </w:lvl>
    </w:lvlOverride>
  </w:num>
  <w:num w:numId="17">
    <w:abstractNumId w:val="8"/>
  </w:num>
  <w:num w:numId="18">
    <w:abstractNumId w:val="13"/>
    <w:lvlOverride w:ilvl="2">
      <w:lvl w:ilvl="2">
        <w:numFmt w:val="decimal"/>
        <w:lvlText w:val="%3."/>
        <w:lvlJc w:val="left"/>
      </w:lvl>
    </w:lvlOverride>
  </w:num>
  <w:num w:numId="19">
    <w:abstractNumId w:val="14"/>
    <w:lvlOverride w:ilvl="0">
      <w:lvl w:ilvl="0">
        <w:numFmt w:val="decimal"/>
        <w:lvlText w:val="%1."/>
        <w:lvlJc w:val="left"/>
      </w:lvl>
    </w:lvlOverride>
  </w:num>
  <w:num w:numId="20">
    <w:abstractNumId w:val="28"/>
  </w:num>
  <w:num w:numId="21">
    <w:abstractNumId w:val="26"/>
    <w:lvlOverride w:ilvl="1">
      <w:lvl w:ilvl="1">
        <w:numFmt w:val="decimal"/>
        <w:lvlText w:val="%2."/>
        <w:lvlJc w:val="left"/>
      </w:lvl>
    </w:lvlOverride>
  </w:num>
  <w:num w:numId="22">
    <w:abstractNumId w:val="15"/>
    <w:lvlOverride w:ilvl="1">
      <w:lvl w:ilvl="1">
        <w:numFmt w:val="decimal"/>
        <w:lvlText w:val="%2."/>
        <w:lvlJc w:val="left"/>
      </w:lvl>
    </w:lvlOverride>
  </w:num>
  <w:num w:numId="23">
    <w:abstractNumId w:val="1"/>
    <w:lvlOverride w:ilvl="1">
      <w:lvl w:ilvl="1">
        <w:numFmt w:val="decimal"/>
        <w:lvlText w:val="%2."/>
        <w:lvlJc w:val="left"/>
      </w:lvl>
    </w:lvlOverride>
  </w:num>
  <w:num w:numId="24">
    <w:abstractNumId w:val="23"/>
    <w:lvlOverride w:ilvl="1">
      <w:lvl w:ilvl="1">
        <w:numFmt w:val="decimal"/>
        <w:lvlText w:val="%2."/>
        <w:lvlJc w:val="left"/>
      </w:lvl>
    </w:lvlOverride>
  </w:num>
  <w:num w:numId="25">
    <w:abstractNumId w:val="27"/>
    <w:lvlOverride w:ilvl="1">
      <w:lvl w:ilvl="1">
        <w:numFmt w:val="decimal"/>
        <w:lvlText w:val="%2."/>
        <w:lvlJc w:val="left"/>
      </w:lvl>
    </w:lvlOverride>
  </w:num>
  <w:num w:numId="26">
    <w:abstractNumId w:val="19"/>
    <w:lvlOverride w:ilvl="1">
      <w:lvl w:ilvl="1">
        <w:numFmt w:val="decimal"/>
        <w:lvlText w:val="%2."/>
        <w:lvlJc w:val="left"/>
      </w:lvl>
    </w:lvlOverride>
  </w:num>
  <w:num w:numId="27">
    <w:abstractNumId w:val="21"/>
  </w:num>
  <w:num w:numId="28">
    <w:abstractNumId w:val="9"/>
  </w:num>
  <w:num w:numId="29">
    <w:abstractNumId w:val="5"/>
  </w:num>
  <w:num w:numId="30">
    <w:abstractNumId w:val="16"/>
  </w:num>
  <w:num w:numId="31">
    <w:abstractNumId w:val="7"/>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184"/>
    <w:rsid w:val="00000E95"/>
    <w:rsid w:val="00002027"/>
    <w:rsid w:val="00002444"/>
    <w:rsid w:val="0000276B"/>
    <w:rsid w:val="00004578"/>
    <w:rsid w:val="00004D30"/>
    <w:rsid w:val="0000595C"/>
    <w:rsid w:val="000060FB"/>
    <w:rsid w:val="0000619A"/>
    <w:rsid w:val="000064BE"/>
    <w:rsid w:val="00006EAB"/>
    <w:rsid w:val="00007E95"/>
    <w:rsid w:val="00010850"/>
    <w:rsid w:val="0001085E"/>
    <w:rsid w:val="0001095B"/>
    <w:rsid w:val="00010C33"/>
    <w:rsid w:val="00011877"/>
    <w:rsid w:val="00012216"/>
    <w:rsid w:val="0001231C"/>
    <w:rsid w:val="00012FA2"/>
    <w:rsid w:val="000136A4"/>
    <w:rsid w:val="00013B83"/>
    <w:rsid w:val="0001493C"/>
    <w:rsid w:val="000151A0"/>
    <w:rsid w:val="000155C3"/>
    <w:rsid w:val="00015C38"/>
    <w:rsid w:val="0001751F"/>
    <w:rsid w:val="00020B5F"/>
    <w:rsid w:val="0002103F"/>
    <w:rsid w:val="00021C2C"/>
    <w:rsid w:val="000221E8"/>
    <w:rsid w:val="00023120"/>
    <w:rsid w:val="0002370B"/>
    <w:rsid w:val="00023E74"/>
    <w:rsid w:val="00024372"/>
    <w:rsid w:val="000243C1"/>
    <w:rsid w:val="00024423"/>
    <w:rsid w:val="000244B2"/>
    <w:rsid w:val="00024E0A"/>
    <w:rsid w:val="00025027"/>
    <w:rsid w:val="000253ED"/>
    <w:rsid w:val="000300F4"/>
    <w:rsid w:val="000311AB"/>
    <w:rsid w:val="0003170F"/>
    <w:rsid w:val="00031CCF"/>
    <w:rsid w:val="0003220A"/>
    <w:rsid w:val="00033937"/>
    <w:rsid w:val="00034C73"/>
    <w:rsid w:val="00034FCB"/>
    <w:rsid w:val="000351CA"/>
    <w:rsid w:val="00036305"/>
    <w:rsid w:val="000367C8"/>
    <w:rsid w:val="00036ACB"/>
    <w:rsid w:val="000372FD"/>
    <w:rsid w:val="00037426"/>
    <w:rsid w:val="00041DE5"/>
    <w:rsid w:val="00042410"/>
    <w:rsid w:val="00042FCD"/>
    <w:rsid w:val="00043069"/>
    <w:rsid w:val="00043B39"/>
    <w:rsid w:val="00044484"/>
    <w:rsid w:val="00044C3C"/>
    <w:rsid w:val="0004671B"/>
    <w:rsid w:val="00047E06"/>
    <w:rsid w:val="0005127C"/>
    <w:rsid w:val="00051844"/>
    <w:rsid w:val="00053411"/>
    <w:rsid w:val="00053B41"/>
    <w:rsid w:val="00053D16"/>
    <w:rsid w:val="000552D7"/>
    <w:rsid w:val="00056354"/>
    <w:rsid w:val="00057E74"/>
    <w:rsid w:val="00060524"/>
    <w:rsid w:val="00062214"/>
    <w:rsid w:val="00062DD2"/>
    <w:rsid w:val="00064212"/>
    <w:rsid w:val="000661A3"/>
    <w:rsid w:val="00066BCE"/>
    <w:rsid w:val="00066C15"/>
    <w:rsid w:val="00066D2F"/>
    <w:rsid w:val="00067579"/>
    <w:rsid w:val="0007115B"/>
    <w:rsid w:val="00071462"/>
    <w:rsid w:val="0007148F"/>
    <w:rsid w:val="00071522"/>
    <w:rsid w:val="00071E3A"/>
    <w:rsid w:val="000750B7"/>
    <w:rsid w:val="00075770"/>
    <w:rsid w:val="00075782"/>
    <w:rsid w:val="0007584A"/>
    <w:rsid w:val="000759A9"/>
    <w:rsid w:val="00075B5F"/>
    <w:rsid w:val="00076D0D"/>
    <w:rsid w:val="00076FB0"/>
    <w:rsid w:val="00077E53"/>
    <w:rsid w:val="00081743"/>
    <w:rsid w:val="00082200"/>
    <w:rsid w:val="00082681"/>
    <w:rsid w:val="0008289E"/>
    <w:rsid w:val="00083F3F"/>
    <w:rsid w:val="00084D61"/>
    <w:rsid w:val="0008716A"/>
    <w:rsid w:val="00087A41"/>
    <w:rsid w:val="00087E72"/>
    <w:rsid w:val="00091512"/>
    <w:rsid w:val="00091569"/>
    <w:rsid w:val="00091A46"/>
    <w:rsid w:val="0009245C"/>
    <w:rsid w:val="00094166"/>
    <w:rsid w:val="00094224"/>
    <w:rsid w:val="00094453"/>
    <w:rsid w:val="000950DF"/>
    <w:rsid w:val="000953F5"/>
    <w:rsid w:val="0009662B"/>
    <w:rsid w:val="00097189"/>
    <w:rsid w:val="00097ADC"/>
    <w:rsid w:val="000A1569"/>
    <w:rsid w:val="000A287D"/>
    <w:rsid w:val="000A505F"/>
    <w:rsid w:val="000A61EF"/>
    <w:rsid w:val="000A6767"/>
    <w:rsid w:val="000A7C75"/>
    <w:rsid w:val="000B0DF4"/>
    <w:rsid w:val="000B1B0A"/>
    <w:rsid w:val="000B2135"/>
    <w:rsid w:val="000B28EA"/>
    <w:rsid w:val="000B50F4"/>
    <w:rsid w:val="000B6582"/>
    <w:rsid w:val="000B6A69"/>
    <w:rsid w:val="000B75FA"/>
    <w:rsid w:val="000C0A1E"/>
    <w:rsid w:val="000C1DEF"/>
    <w:rsid w:val="000C37F0"/>
    <w:rsid w:val="000C4550"/>
    <w:rsid w:val="000C54FE"/>
    <w:rsid w:val="000C5E13"/>
    <w:rsid w:val="000C6191"/>
    <w:rsid w:val="000C6574"/>
    <w:rsid w:val="000C68B2"/>
    <w:rsid w:val="000C6C5D"/>
    <w:rsid w:val="000C726D"/>
    <w:rsid w:val="000C76FE"/>
    <w:rsid w:val="000C7DEA"/>
    <w:rsid w:val="000C7F5A"/>
    <w:rsid w:val="000D07C5"/>
    <w:rsid w:val="000D0B18"/>
    <w:rsid w:val="000D0B3A"/>
    <w:rsid w:val="000D0D8E"/>
    <w:rsid w:val="000D0FB0"/>
    <w:rsid w:val="000D21F0"/>
    <w:rsid w:val="000D3511"/>
    <w:rsid w:val="000D3E95"/>
    <w:rsid w:val="000D4364"/>
    <w:rsid w:val="000D49DD"/>
    <w:rsid w:val="000D4ABB"/>
    <w:rsid w:val="000D4D91"/>
    <w:rsid w:val="000D52C7"/>
    <w:rsid w:val="000D56DD"/>
    <w:rsid w:val="000D5CD5"/>
    <w:rsid w:val="000D5D68"/>
    <w:rsid w:val="000D6F4D"/>
    <w:rsid w:val="000E0415"/>
    <w:rsid w:val="000E08A7"/>
    <w:rsid w:val="000E0A92"/>
    <w:rsid w:val="000E0E0F"/>
    <w:rsid w:val="000E1D9D"/>
    <w:rsid w:val="000E2541"/>
    <w:rsid w:val="000E2991"/>
    <w:rsid w:val="000E2CBB"/>
    <w:rsid w:val="000E4BBA"/>
    <w:rsid w:val="000E5B8C"/>
    <w:rsid w:val="000F05E2"/>
    <w:rsid w:val="000F0B93"/>
    <w:rsid w:val="000F0BA9"/>
    <w:rsid w:val="000F0C88"/>
    <w:rsid w:val="000F0DE2"/>
    <w:rsid w:val="000F116B"/>
    <w:rsid w:val="000F1A13"/>
    <w:rsid w:val="000F23DE"/>
    <w:rsid w:val="000F2776"/>
    <w:rsid w:val="000F2C4A"/>
    <w:rsid w:val="000F379B"/>
    <w:rsid w:val="000F423F"/>
    <w:rsid w:val="000F54F6"/>
    <w:rsid w:val="0010026E"/>
    <w:rsid w:val="0010043C"/>
    <w:rsid w:val="001008B5"/>
    <w:rsid w:val="00101119"/>
    <w:rsid w:val="00101145"/>
    <w:rsid w:val="00105FE4"/>
    <w:rsid w:val="00107197"/>
    <w:rsid w:val="001073DA"/>
    <w:rsid w:val="00110DA7"/>
    <w:rsid w:val="00111B66"/>
    <w:rsid w:val="00111DB0"/>
    <w:rsid w:val="00112751"/>
    <w:rsid w:val="00113918"/>
    <w:rsid w:val="00114BE2"/>
    <w:rsid w:val="00114F9B"/>
    <w:rsid w:val="0011502C"/>
    <w:rsid w:val="00115B6A"/>
    <w:rsid w:val="00116208"/>
    <w:rsid w:val="001165D2"/>
    <w:rsid w:val="00116BBE"/>
    <w:rsid w:val="00116F43"/>
    <w:rsid w:val="00117C1B"/>
    <w:rsid w:val="0012073E"/>
    <w:rsid w:val="00121040"/>
    <w:rsid w:val="0012195A"/>
    <w:rsid w:val="00121C1C"/>
    <w:rsid w:val="00121F02"/>
    <w:rsid w:val="0012238A"/>
    <w:rsid w:val="0012286A"/>
    <w:rsid w:val="00124ED7"/>
    <w:rsid w:val="0012505E"/>
    <w:rsid w:val="00125168"/>
    <w:rsid w:val="001251F2"/>
    <w:rsid w:val="001254B4"/>
    <w:rsid w:val="001256A1"/>
    <w:rsid w:val="00125F93"/>
    <w:rsid w:val="00130E4D"/>
    <w:rsid w:val="00131951"/>
    <w:rsid w:val="001333B6"/>
    <w:rsid w:val="0013392A"/>
    <w:rsid w:val="00133E66"/>
    <w:rsid w:val="00134D98"/>
    <w:rsid w:val="00135578"/>
    <w:rsid w:val="00136D0F"/>
    <w:rsid w:val="00136ED6"/>
    <w:rsid w:val="001401BC"/>
    <w:rsid w:val="001403E2"/>
    <w:rsid w:val="0014186D"/>
    <w:rsid w:val="00146239"/>
    <w:rsid w:val="00146982"/>
    <w:rsid w:val="0014713D"/>
    <w:rsid w:val="001471F4"/>
    <w:rsid w:val="0014781E"/>
    <w:rsid w:val="00147A3F"/>
    <w:rsid w:val="00150893"/>
    <w:rsid w:val="00150FF8"/>
    <w:rsid w:val="001510D9"/>
    <w:rsid w:val="00151FA3"/>
    <w:rsid w:val="00153A7A"/>
    <w:rsid w:val="00153B2A"/>
    <w:rsid w:val="00153BE4"/>
    <w:rsid w:val="00154ED1"/>
    <w:rsid w:val="001571DF"/>
    <w:rsid w:val="0015753A"/>
    <w:rsid w:val="0016014D"/>
    <w:rsid w:val="001604C3"/>
    <w:rsid w:val="001607E4"/>
    <w:rsid w:val="0016215D"/>
    <w:rsid w:val="00162195"/>
    <w:rsid w:val="00163F5D"/>
    <w:rsid w:val="00164424"/>
    <w:rsid w:val="00164444"/>
    <w:rsid w:val="0016468C"/>
    <w:rsid w:val="00165A72"/>
    <w:rsid w:val="00166775"/>
    <w:rsid w:val="001672D9"/>
    <w:rsid w:val="0016787B"/>
    <w:rsid w:val="001679C1"/>
    <w:rsid w:val="00167B3F"/>
    <w:rsid w:val="00170AB2"/>
    <w:rsid w:val="0017111A"/>
    <w:rsid w:val="00171B64"/>
    <w:rsid w:val="0017239C"/>
    <w:rsid w:val="0017247D"/>
    <w:rsid w:val="001729A3"/>
    <w:rsid w:val="00172B79"/>
    <w:rsid w:val="001735A4"/>
    <w:rsid w:val="00174302"/>
    <w:rsid w:val="00174AFB"/>
    <w:rsid w:val="00174DB7"/>
    <w:rsid w:val="00176132"/>
    <w:rsid w:val="001767D3"/>
    <w:rsid w:val="00176D6C"/>
    <w:rsid w:val="0017793D"/>
    <w:rsid w:val="00177B2F"/>
    <w:rsid w:val="00180342"/>
    <w:rsid w:val="00180C02"/>
    <w:rsid w:val="00180FF0"/>
    <w:rsid w:val="001814A6"/>
    <w:rsid w:val="00182903"/>
    <w:rsid w:val="001831ED"/>
    <w:rsid w:val="00183672"/>
    <w:rsid w:val="00184486"/>
    <w:rsid w:val="00184808"/>
    <w:rsid w:val="00186BD7"/>
    <w:rsid w:val="0018789A"/>
    <w:rsid w:val="00191455"/>
    <w:rsid w:val="00192BAC"/>
    <w:rsid w:val="00192BFC"/>
    <w:rsid w:val="00192E00"/>
    <w:rsid w:val="001934E3"/>
    <w:rsid w:val="00193F8B"/>
    <w:rsid w:val="0019531A"/>
    <w:rsid w:val="001973DC"/>
    <w:rsid w:val="001978AE"/>
    <w:rsid w:val="001A03B9"/>
    <w:rsid w:val="001A047C"/>
    <w:rsid w:val="001A231C"/>
    <w:rsid w:val="001A2BB0"/>
    <w:rsid w:val="001A2BE9"/>
    <w:rsid w:val="001A44D6"/>
    <w:rsid w:val="001A5672"/>
    <w:rsid w:val="001A6AF9"/>
    <w:rsid w:val="001A79E6"/>
    <w:rsid w:val="001A7CF3"/>
    <w:rsid w:val="001B0408"/>
    <w:rsid w:val="001B0E1B"/>
    <w:rsid w:val="001B206F"/>
    <w:rsid w:val="001B22E2"/>
    <w:rsid w:val="001B25FF"/>
    <w:rsid w:val="001B31A0"/>
    <w:rsid w:val="001B420C"/>
    <w:rsid w:val="001B4E99"/>
    <w:rsid w:val="001B4F52"/>
    <w:rsid w:val="001B502E"/>
    <w:rsid w:val="001B5A6A"/>
    <w:rsid w:val="001B5D39"/>
    <w:rsid w:val="001C03BA"/>
    <w:rsid w:val="001C084A"/>
    <w:rsid w:val="001C08BC"/>
    <w:rsid w:val="001C11BC"/>
    <w:rsid w:val="001C1298"/>
    <w:rsid w:val="001C1B53"/>
    <w:rsid w:val="001C1DE9"/>
    <w:rsid w:val="001C221D"/>
    <w:rsid w:val="001C2BD6"/>
    <w:rsid w:val="001C3630"/>
    <w:rsid w:val="001C3AA3"/>
    <w:rsid w:val="001C49CC"/>
    <w:rsid w:val="001C4A4C"/>
    <w:rsid w:val="001C4CC5"/>
    <w:rsid w:val="001C4D7C"/>
    <w:rsid w:val="001C5E4A"/>
    <w:rsid w:val="001C7B1F"/>
    <w:rsid w:val="001D07CA"/>
    <w:rsid w:val="001D0A9D"/>
    <w:rsid w:val="001D0C99"/>
    <w:rsid w:val="001D1014"/>
    <w:rsid w:val="001D295C"/>
    <w:rsid w:val="001D344A"/>
    <w:rsid w:val="001D3FB8"/>
    <w:rsid w:val="001D47D4"/>
    <w:rsid w:val="001D6969"/>
    <w:rsid w:val="001D754F"/>
    <w:rsid w:val="001E0616"/>
    <w:rsid w:val="001E0B0D"/>
    <w:rsid w:val="001E2488"/>
    <w:rsid w:val="001E2B45"/>
    <w:rsid w:val="001E2DDC"/>
    <w:rsid w:val="001E31B7"/>
    <w:rsid w:val="001E3743"/>
    <w:rsid w:val="001E3C27"/>
    <w:rsid w:val="001E406D"/>
    <w:rsid w:val="001E67C9"/>
    <w:rsid w:val="001E6B26"/>
    <w:rsid w:val="001F060A"/>
    <w:rsid w:val="001F0611"/>
    <w:rsid w:val="001F2A6E"/>
    <w:rsid w:val="001F2DBE"/>
    <w:rsid w:val="001F395C"/>
    <w:rsid w:val="001F3967"/>
    <w:rsid w:val="001F4E7C"/>
    <w:rsid w:val="001F67AD"/>
    <w:rsid w:val="001F6DA2"/>
    <w:rsid w:val="001F6DCA"/>
    <w:rsid w:val="001F7096"/>
    <w:rsid w:val="001F7FFA"/>
    <w:rsid w:val="00200578"/>
    <w:rsid w:val="00200994"/>
    <w:rsid w:val="00200AE9"/>
    <w:rsid w:val="00201748"/>
    <w:rsid w:val="002017D6"/>
    <w:rsid w:val="00202D09"/>
    <w:rsid w:val="0020325A"/>
    <w:rsid w:val="0020386C"/>
    <w:rsid w:val="00203CF8"/>
    <w:rsid w:val="002045AC"/>
    <w:rsid w:val="00204820"/>
    <w:rsid w:val="002053AB"/>
    <w:rsid w:val="00205C5A"/>
    <w:rsid w:val="00206F2F"/>
    <w:rsid w:val="00206FC8"/>
    <w:rsid w:val="0021058D"/>
    <w:rsid w:val="00212416"/>
    <w:rsid w:val="002127EC"/>
    <w:rsid w:val="0021428B"/>
    <w:rsid w:val="00215A3C"/>
    <w:rsid w:val="00215EEF"/>
    <w:rsid w:val="00217CEE"/>
    <w:rsid w:val="00217F89"/>
    <w:rsid w:val="00217F91"/>
    <w:rsid w:val="00221102"/>
    <w:rsid w:val="00221724"/>
    <w:rsid w:val="00221C08"/>
    <w:rsid w:val="0022229E"/>
    <w:rsid w:val="0022317C"/>
    <w:rsid w:val="00223FD2"/>
    <w:rsid w:val="00224B15"/>
    <w:rsid w:val="002250F9"/>
    <w:rsid w:val="002255F0"/>
    <w:rsid w:val="00225825"/>
    <w:rsid w:val="002263AA"/>
    <w:rsid w:val="002264AF"/>
    <w:rsid w:val="002268D5"/>
    <w:rsid w:val="002269B7"/>
    <w:rsid w:val="00226A60"/>
    <w:rsid w:val="002273CF"/>
    <w:rsid w:val="00230157"/>
    <w:rsid w:val="00230516"/>
    <w:rsid w:val="00231448"/>
    <w:rsid w:val="00231824"/>
    <w:rsid w:val="00231883"/>
    <w:rsid w:val="00231CE2"/>
    <w:rsid w:val="00232314"/>
    <w:rsid w:val="00232ECA"/>
    <w:rsid w:val="00233807"/>
    <w:rsid w:val="00233987"/>
    <w:rsid w:val="00233A7E"/>
    <w:rsid w:val="00233D15"/>
    <w:rsid w:val="00233F06"/>
    <w:rsid w:val="00235560"/>
    <w:rsid w:val="00235D23"/>
    <w:rsid w:val="00236570"/>
    <w:rsid w:val="00236589"/>
    <w:rsid w:val="002366A5"/>
    <w:rsid w:val="00236DD4"/>
    <w:rsid w:val="00237858"/>
    <w:rsid w:val="002418BE"/>
    <w:rsid w:val="002419D3"/>
    <w:rsid w:val="00242467"/>
    <w:rsid w:val="00244CBB"/>
    <w:rsid w:val="002450B1"/>
    <w:rsid w:val="00247207"/>
    <w:rsid w:val="0025092A"/>
    <w:rsid w:val="00251676"/>
    <w:rsid w:val="002516E5"/>
    <w:rsid w:val="00251BFB"/>
    <w:rsid w:val="00251D15"/>
    <w:rsid w:val="00251DE6"/>
    <w:rsid w:val="002520FC"/>
    <w:rsid w:val="002522A9"/>
    <w:rsid w:val="00253194"/>
    <w:rsid w:val="002532E9"/>
    <w:rsid w:val="002533FC"/>
    <w:rsid w:val="00253B62"/>
    <w:rsid w:val="0025400E"/>
    <w:rsid w:val="0025466A"/>
    <w:rsid w:val="002548BB"/>
    <w:rsid w:val="00255679"/>
    <w:rsid w:val="00255FB5"/>
    <w:rsid w:val="0025761C"/>
    <w:rsid w:val="002577B5"/>
    <w:rsid w:val="00257CB0"/>
    <w:rsid w:val="00257E57"/>
    <w:rsid w:val="00257E5A"/>
    <w:rsid w:val="00260058"/>
    <w:rsid w:val="00261FBB"/>
    <w:rsid w:val="002622EE"/>
    <w:rsid w:val="002626F8"/>
    <w:rsid w:val="002645E6"/>
    <w:rsid w:val="00264793"/>
    <w:rsid w:val="00264BC2"/>
    <w:rsid w:val="002651C6"/>
    <w:rsid w:val="00265494"/>
    <w:rsid w:val="00265AEB"/>
    <w:rsid w:val="00265C26"/>
    <w:rsid w:val="0026604B"/>
    <w:rsid w:val="002667E7"/>
    <w:rsid w:val="00266D7C"/>
    <w:rsid w:val="00266FFD"/>
    <w:rsid w:val="0026746B"/>
    <w:rsid w:val="00267573"/>
    <w:rsid w:val="00267824"/>
    <w:rsid w:val="00267979"/>
    <w:rsid w:val="00271686"/>
    <w:rsid w:val="00271D7C"/>
    <w:rsid w:val="00272767"/>
    <w:rsid w:val="0027377B"/>
    <w:rsid w:val="00274028"/>
    <w:rsid w:val="00274612"/>
    <w:rsid w:val="00276AF3"/>
    <w:rsid w:val="00277427"/>
    <w:rsid w:val="00277C58"/>
    <w:rsid w:val="00281B88"/>
    <w:rsid w:val="00281C32"/>
    <w:rsid w:val="00282BF4"/>
    <w:rsid w:val="00285472"/>
    <w:rsid w:val="00285811"/>
    <w:rsid w:val="00286DFC"/>
    <w:rsid w:val="00287141"/>
    <w:rsid w:val="0029048A"/>
    <w:rsid w:val="002908F5"/>
    <w:rsid w:val="0029097C"/>
    <w:rsid w:val="00290F45"/>
    <w:rsid w:val="00291481"/>
    <w:rsid w:val="002917F1"/>
    <w:rsid w:val="00292D2E"/>
    <w:rsid w:val="002947FC"/>
    <w:rsid w:val="00296273"/>
    <w:rsid w:val="00296BD1"/>
    <w:rsid w:val="00297A9A"/>
    <w:rsid w:val="002A0114"/>
    <w:rsid w:val="002A0399"/>
    <w:rsid w:val="002A0AD1"/>
    <w:rsid w:val="002A0DA4"/>
    <w:rsid w:val="002A0F13"/>
    <w:rsid w:val="002A2FAA"/>
    <w:rsid w:val="002A3319"/>
    <w:rsid w:val="002A3E5E"/>
    <w:rsid w:val="002A3F5D"/>
    <w:rsid w:val="002A4784"/>
    <w:rsid w:val="002A5863"/>
    <w:rsid w:val="002A6385"/>
    <w:rsid w:val="002A6F03"/>
    <w:rsid w:val="002A70D9"/>
    <w:rsid w:val="002A72C6"/>
    <w:rsid w:val="002B028E"/>
    <w:rsid w:val="002B0560"/>
    <w:rsid w:val="002B0CC7"/>
    <w:rsid w:val="002B15B7"/>
    <w:rsid w:val="002B196D"/>
    <w:rsid w:val="002B1B23"/>
    <w:rsid w:val="002B3E17"/>
    <w:rsid w:val="002B3FA7"/>
    <w:rsid w:val="002B4642"/>
    <w:rsid w:val="002B4CCC"/>
    <w:rsid w:val="002B4EEE"/>
    <w:rsid w:val="002B5305"/>
    <w:rsid w:val="002B5B46"/>
    <w:rsid w:val="002B5E39"/>
    <w:rsid w:val="002B651A"/>
    <w:rsid w:val="002B6AA8"/>
    <w:rsid w:val="002C0A1D"/>
    <w:rsid w:val="002C0DF0"/>
    <w:rsid w:val="002C130B"/>
    <w:rsid w:val="002C203D"/>
    <w:rsid w:val="002C2FA5"/>
    <w:rsid w:val="002C3557"/>
    <w:rsid w:val="002C4284"/>
    <w:rsid w:val="002C476C"/>
    <w:rsid w:val="002C4A7B"/>
    <w:rsid w:val="002C62C5"/>
    <w:rsid w:val="002C6D94"/>
    <w:rsid w:val="002C7C44"/>
    <w:rsid w:val="002D05C7"/>
    <w:rsid w:val="002D14EB"/>
    <w:rsid w:val="002D1AAD"/>
    <w:rsid w:val="002D1D9D"/>
    <w:rsid w:val="002D1F8E"/>
    <w:rsid w:val="002D20E5"/>
    <w:rsid w:val="002D2AE4"/>
    <w:rsid w:val="002D4908"/>
    <w:rsid w:val="002D523E"/>
    <w:rsid w:val="002D5EE6"/>
    <w:rsid w:val="002D674C"/>
    <w:rsid w:val="002D69F8"/>
    <w:rsid w:val="002D7DC8"/>
    <w:rsid w:val="002E13A5"/>
    <w:rsid w:val="002E19BA"/>
    <w:rsid w:val="002E1D00"/>
    <w:rsid w:val="002E26FC"/>
    <w:rsid w:val="002E2FD8"/>
    <w:rsid w:val="002E32ED"/>
    <w:rsid w:val="002E3A38"/>
    <w:rsid w:val="002E43DD"/>
    <w:rsid w:val="002E5E6B"/>
    <w:rsid w:val="002E66B7"/>
    <w:rsid w:val="002E78DF"/>
    <w:rsid w:val="002E7E15"/>
    <w:rsid w:val="002F0C3A"/>
    <w:rsid w:val="002F0CAD"/>
    <w:rsid w:val="002F3B8A"/>
    <w:rsid w:val="002F3BF2"/>
    <w:rsid w:val="002F5A04"/>
    <w:rsid w:val="002F5AD7"/>
    <w:rsid w:val="002F5C18"/>
    <w:rsid w:val="002F5C2D"/>
    <w:rsid w:val="002F761F"/>
    <w:rsid w:val="002F78E1"/>
    <w:rsid w:val="002F7FC4"/>
    <w:rsid w:val="003002A7"/>
    <w:rsid w:val="003002BE"/>
    <w:rsid w:val="00302966"/>
    <w:rsid w:val="00302DB3"/>
    <w:rsid w:val="00303145"/>
    <w:rsid w:val="003035D8"/>
    <w:rsid w:val="00304373"/>
    <w:rsid w:val="00304949"/>
    <w:rsid w:val="00304C78"/>
    <w:rsid w:val="00304DB3"/>
    <w:rsid w:val="00305E18"/>
    <w:rsid w:val="00306EB8"/>
    <w:rsid w:val="003070E6"/>
    <w:rsid w:val="00307C6E"/>
    <w:rsid w:val="00310107"/>
    <w:rsid w:val="003106F0"/>
    <w:rsid w:val="00311AA9"/>
    <w:rsid w:val="0031212F"/>
    <w:rsid w:val="00312403"/>
    <w:rsid w:val="00313EAE"/>
    <w:rsid w:val="00316AA1"/>
    <w:rsid w:val="00317CF5"/>
    <w:rsid w:val="00320570"/>
    <w:rsid w:val="00321691"/>
    <w:rsid w:val="0032241A"/>
    <w:rsid w:val="00323687"/>
    <w:rsid w:val="00323824"/>
    <w:rsid w:val="003239CE"/>
    <w:rsid w:val="003247FC"/>
    <w:rsid w:val="0032494B"/>
    <w:rsid w:val="003253CC"/>
    <w:rsid w:val="0032734A"/>
    <w:rsid w:val="003301CD"/>
    <w:rsid w:val="00331398"/>
    <w:rsid w:val="00331E7B"/>
    <w:rsid w:val="00332628"/>
    <w:rsid w:val="0033391D"/>
    <w:rsid w:val="00333F5A"/>
    <w:rsid w:val="00335DF0"/>
    <w:rsid w:val="00336FC2"/>
    <w:rsid w:val="00337D0C"/>
    <w:rsid w:val="00337D55"/>
    <w:rsid w:val="00341900"/>
    <w:rsid w:val="00342520"/>
    <w:rsid w:val="003426D2"/>
    <w:rsid w:val="0034360E"/>
    <w:rsid w:val="0034369F"/>
    <w:rsid w:val="00343C04"/>
    <w:rsid w:val="00343E63"/>
    <w:rsid w:val="00343FE0"/>
    <w:rsid w:val="00345007"/>
    <w:rsid w:val="0034646F"/>
    <w:rsid w:val="003468E7"/>
    <w:rsid w:val="00346BEA"/>
    <w:rsid w:val="00347480"/>
    <w:rsid w:val="00347EBF"/>
    <w:rsid w:val="0035005F"/>
    <w:rsid w:val="00351231"/>
    <w:rsid w:val="00351258"/>
    <w:rsid w:val="00351293"/>
    <w:rsid w:val="00351C8A"/>
    <w:rsid w:val="00351FDE"/>
    <w:rsid w:val="00352915"/>
    <w:rsid w:val="00353371"/>
    <w:rsid w:val="00353E17"/>
    <w:rsid w:val="0035555F"/>
    <w:rsid w:val="0035585C"/>
    <w:rsid w:val="00355B78"/>
    <w:rsid w:val="00356130"/>
    <w:rsid w:val="00356532"/>
    <w:rsid w:val="00356548"/>
    <w:rsid w:val="00356645"/>
    <w:rsid w:val="00357825"/>
    <w:rsid w:val="00360FC3"/>
    <w:rsid w:val="00361D30"/>
    <w:rsid w:val="00362271"/>
    <w:rsid w:val="003624ED"/>
    <w:rsid w:val="00362568"/>
    <w:rsid w:val="003628A6"/>
    <w:rsid w:val="00363167"/>
    <w:rsid w:val="0036337A"/>
    <w:rsid w:val="00363458"/>
    <w:rsid w:val="003643C2"/>
    <w:rsid w:val="00364AE4"/>
    <w:rsid w:val="0036512C"/>
    <w:rsid w:val="00365706"/>
    <w:rsid w:val="0036573F"/>
    <w:rsid w:val="00365C9F"/>
    <w:rsid w:val="003661FA"/>
    <w:rsid w:val="00370706"/>
    <w:rsid w:val="003707A7"/>
    <w:rsid w:val="00370CBE"/>
    <w:rsid w:val="0037152B"/>
    <w:rsid w:val="00371C46"/>
    <w:rsid w:val="0037228E"/>
    <w:rsid w:val="003733D2"/>
    <w:rsid w:val="00374607"/>
    <w:rsid w:val="00374B2E"/>
    <w:rsid w:val="0037515C"/>
    <w:rsid w:val="00375849"/>
    <w:rsid w:val="00376367"/>
    <w:rsid w:val="003771F1"/>
    <w:rsid w:val="00377742"/>
    <w:rsid w:val="00377997"/>
    <w:rsid w:val="00382021"/>
    <w:rsid w:val="00382595"/>
    <w:rsid w:val="003826C9"/>
    <w:rsid w:val="00382C53"/>
    <w:rsid w:val="0038395D"/>
    <w:rsid w:val="00384891"/>
    <w:rsid w:val="00384A68"/>
    <w:rsid w:val="00384C3B"/>
    <w:rsid w:val="00384C95"/>
    <w:rsid w:val="003850ED"/>
    <w:rsid w:val="0038572A"/>
    <w:rsid w:val="003860E5"/>
    <w:rsid w:val="00386209"/>
    <w:rsid w:val="003862B6"/>
    <w:rsid w:val="0038681A"/>
    <w:rsid w:val="00387A2F"/>
    <w:rsid w:val="003903F1"/>
    <w:rsid w:val="0039112F"/>
    <w:rsid w:val="003923CF"/>
    <w:rsid w:val="00393554"/>
    <w:rsid w:val="00394A57"/>
    <w:rsid w:val="00395215"/>
    <w:rsid w:val="0039576D"/>
    <w:rsid w:val="003958D9"/>
    <w:rsid w:val="00395A0D"/>
    <w:rsid w:val="0039679F"/>
    <w:rsid w:val="003967FF"/>
    <w:rsid w:val="00396E7C"/>
    <w:rsid w:val="00397D17"/>
    <w:rsid w:val="003A0155"/>
    <w:rsid w:val="003A08C1"/>
    <w:rsid w:val="003A0ABF"/>
    <w:rsid w:val="003A1519"/>
    <w:rsid w:val="003A1978"/>
    <w:rsid w:val="003A1A28"/>
    <w:rsid w:val="003A5622"/>
    <w:rsid w:val="003A5CCB"/>
    <w:rsid w:val="003A5F95"/>
    <w:rsid w:val="003A6451"/>
    <w:rsid w:val="003A652C"/>
    <w:rsid w:val="003A76EE"/>
    <w:rsid w:val="003A7D0C"/>
    <w:rsid w:val="003B04FB"/>
    <w:rsid w:val="003B0C39"/>
    <w:rsid w:val="003B32C1"/>
    <w:rsid w:val="003B3709"/>
    <w:rsid w:val="003B57A1"/>
    <w:rsid w:val="003B5F66"/>
    <w:rsid w:val="003B6D0B"/>
    <w:rsid w:val="003C0DA7"/>
    <w:rsid w:val="003C0FAA"/>
    <w:rsid w:val="003C1780"/>
    <w:rsid w:val="003C1B4A"/>
    <w:rsid w:val="003C2CC9"/>
    <w:rsid w:val="003C2E45"/>
    <w:rsid w:val="003C314A"/>
    <w:rsid w:val="003C4C9C"/>
    <w:rsid w:val="003C5B79"/>
    <w:rsid w:val="003C6CE0"/>
    <w:rsid w:val="003C7D68"/>
    <w:rsid w:val="003D021E"/>
    <w:rsid w:val="003D03F5"/>
    <w:rsid w:val="003D08A8"/>
    <w:rsid w:val="003D0BD0"/>
    <w:rsid w:val="003D0CC1"/>
    <w:rsid w:val="003D118E"/>
    <w:rsid w:val="003D1B4D"/>
    <w:rsid w:val="003D3B15"/>
    <w:rsid w:val="003D3CC7"/>
    <w:rsid w:val="003D4DDA"/>
    <w:rsid w:val="003D4EFA"/>
    <w:rsid w:val="003D6707"/>
    <w:rsid w:val="003D706A"/>
    <w:rsid w:val="003E039A"/>
    <w:rsid w:val="003E092F"/>
    <w:rsid w:val="003E1177"/>
    <w:rsid w:val="003E2262"/>
    <w:rsid w:val="003E275D"/>
    <w:rsid w:val="003E3AC5"/>
    <w:rsid w:val="003E4100"/>
    <w:rsid w:val="003E5148"/>
    <w:rsid w:val="003E5748"/>
    <w:rsid w:val="003E5E36"/>
    <w:rsid w:val="003E6C9F"/>
    <w:rsid w:val="003E707C"/>
    <w:rsid w:val="003F158B"/>
    <w:rsid w:val="003F1986"/>
    <w:rsid w:val="003F1DE4"/>
    <w:rsid w:val="003F23F7"/>
    <w:rsid w:val="003F27B5"/>
    <w:rsid w:val="003F286D"/>
    <w:rsid w:val="003F28E4"/>
    <w:rsid w:val="003F31DE"/>
    <w:rsid w:val="003F3C80"/>
    <w:rsid w:val="003F4251"/>
    <w:rsid w:val="003F47C8"/>
    <w:rsid w:val="003F4EED"/>
    <w:rsid w:val="003F55FD"/>
    <w:rsid w:val="003F66E7"/>
    <w:rsid w:val="003F6866"/>
    <w:rsid w:val="003F6D7C"/>
    <w:rsid w:val="003F6DF7"/>
    <w:rsid w:val="003F7C74"/>
    <w:rsid w:val="004015C6"/>
    <w:rsid w:val="00402994"/>
    <w:rsid w:val="00402DDD"/>
    <w:rsid w:val="004040BA"/>
    <w:rsid w:val="0040481A"/>
    <w:rsid w:val="004049C3"/>
    <w:rsid w:val="00404DCF"/>
    <w:rsid w:val="00404DF0"/>
    <w:rsid w:val="004052DA"/>
    <w:rsid w:val="00405D51"/>
    <w:rsid w:val="00406F6D"/>
    <w:rsid w:val="0040718A"/>
    <w:rsid w:val="00411E31"/>
    <w:rsid w:val="0041287A"/>
    <w:rsid w:val="00412B0B"/>
    <w:rsid w:val="0041343C"/>
    <w:rsid w:val="004164DF"/>
    <w:rsid w:val="004165D3"/>
    <w:rsid w:val="00416B40"/>
    <w:rsid w:val="00416E18"/>
    <w:rsid w:val="00416E1A"/>
    <w:rsid w:val="00416E20"/>
    <w:rsid w:val="004172BE"/>
    <w:rsid w:val="00417BD0"/>
    <w:rsid w:val="00417EE5"/>
    <w:rsid w:val="004200CC"/>
    <w:rsid w:val="00421410"/>
    <w:rsid w:val="004219B9"/>
    <w:rsid w:val="00422545"/>
    <w:rsid w:val="00422A03"/>
    <w:rsid w:val="00423178"/>
    <w:rsid w:val="004244AA"/>
    <w:rsid w:val="004244D2"/>
    <w:rsid w:val="004260D5"/>
    <w:rsid w:val="004265B8"/>
    <w:rsid w:val="00426944"/>
    <w:rsid w:val="0042724D"/>
    <w:rsid w:val="004276C9"/>
    <w:rsid w:val="00427782"/>
    <w:rsid w:val="0042798C"/>
    <w:rsid w:val="004279AE"/>
    <w:rsid w:val="004317A1"/>
    <w:rsid w:val="00431FD4"/>
    <w:rsid w:val="00432031"/>
    <w:rsid w:val="00432597"/>
    <w:rsid w:val="00432E09"/>
    <w:rsid w:val="00433CF1"/>
    <w:rsid w:val="004344F3"/>
    <w:rsid w:val="00435078"/>
    <w:rsid w:val="00437518"/>
    <w:rsid w:val="00440264"/>
    <w:rsid w:val="00440552"/>
    <w:rsid w:val="00440C0D"/>
    <w:rsid w:val="00440FBA"/>
    <w:rsid w:val="004415EE"/>
    <w:rsid w:val="00441654"/>
    <w:rsid w:val="004418C1"/>
    <w:rsid w:val="00441FB7"/>
    <w:rsid w:val="004429F6"/>
    <w:rsid w:val="00442A29"/>
    <w:rsid w:val="00442A3E"/>
    <w:rsid w:val="00442C82"/>
    <w:rsid w:val="004448B3"/>
    <w:rsid w:val="004451F5"/>
    <w:rsid w:val="00445432"/>
    <w:rsid w:val="004457AE"/>
    <w:rsid w:val="00447036"/>
    <w:rsid w:val="00447084"/>
    <w:rsid w:val="00447BAB"/>
    <w:rsid w:val="00450839"/>
    <w:rsid w:val="00451206"/>
    <w:rsid w:val="00452BC9"/>
    <w:rsid w:val="00452D85"/>
    <w:rsid w:val="00454532"/>
    <w:rsid w:val="00454BAA"/>
    <w:rsid w:val="00454C3C"/>
    <w:rsid w:val="00454FA9"/>
    <w:rsid w:val="0045551A"/>
    <w:rsid w:val="00455FD5"/>
    <w:rsid w:val="004563FA"/>
    <w:rsid w:val="0045642E"/>
    <w:rsid w:val="0045672C"/>
    <w:rsid w:val="004567CF"/>
    <w:rsid w:val="00457A81"/>
    <w:rsid w:val="00457F6C"/>
    <w:rsid w:val="00461586"/>
    <w:rsid w:val="00461B42"/>
    <w:rsid w:val="00461C93"/>
    <w:rsid w:val="00462DE8"/>
    <w:rsid w:val="0046365C"/>
    <w:rsid w:val="00464B3F"/>
    <w:rsid w:val="00464DAF"/>
    <w:rsid w:val="0046513D"/>
    <w:rsid w:val="0046565F"/>
    <w:rsid w:val="004668B8"/>
    <w:rsid w:val="00466AD2"/>
    <w:rsid w:val="00466E1C"/>
    <w:rsid w:val="00466E1E"/>
    <w:rsid w:val="00466F3A"/>
    <w:rsid w:val="00466F61"/>
    <w:rsid w:val="0046768B"/>
    <w:rsid w:val="00470986"/>
    <w:rsid w:val="00470AB6"/>
    <w:rsid w:val="004716FA"/>
    <w:rsid w:val="00471FD6"/>
    <w:rsid w:val="00472C80"/>
    <w:rsid w:val="00473516"/>
    <w:rsid w:val="00476152"/>
    <w:rsid w:val="004762DA"/>
    <w:rsid w:val="004769F6"/>
    <w:rsid w:val="00476A4E"/>
    <w:rsid w:val="00476DD9"/>
    <w:rsid w:val="00477C6E"/>
    <w:rsid w:val="00480023"/>
    <w:rsid w:val="004801FA"/>
    <w:rsid w:val="004809DA"/>
    <w:rsid w:val="00481164"/>
    <w:rsid w:val="004811DC"/>
    <w:rsid w:val="00481C55"/>
    <w:rsid w:val="00481F80"/>
    <w:rsid w:val="00481F82"/>
    <w:rsid w:val="004823BF"/>
    <w:rsid w:val="00482913"/>
    <w:rsid w:val="00483674"/>
    <w:rsid w:val="004853F0"/>
    <w:rsid w:val="004855B4"/>
    <w:rsid w:val="004866A5"/>
    <w:rsid w:val="004869FE"/>
    <w:rsid w:val="0048777E"/>
    <w:rsid w:val="00490045"/>
    <w:rsid w:val="004900B9"/>
    <w:rsid w:val="004900BA"/>
    <w:rsid w:val="00491543"/>
    <w:rsid w:val="004916DA"/>
    <w:rsid w:val="00492DAF"/>
    <w:rsid w:val="00493142"/>
    <w:rsid w:val="00494474"/>
    <w:rsid w:val="00494876"/>
    <w:rsid w:val="00495FFE"/>
    <w:rsid w:val="00497C73"/>
    <w:rsid w:val="00497C7A"/>
    <w:rsid w:val="004A092E"/>
    <w:rsid w:val="004A0CBF"/>
    <w:rsid w:val="004A11C7"/>
    <w:rsid w:val="004A13E5"/>
    <w:rsid w:val="004A3E1A"/>
    <w:rsid w:val="004A40D3"/>
    <w:rsid w:val="004A4125"/>
    <w:rsid w:val="004A4486"/>
    <w:rsid w:val="004A499D"/>
    <w:rsid w:val="004A4AC6"/>
    <w:rsid w:val="004A537E"/>
    <w:rsid w:val="004A5A35"/>
    <w:rsid w:val="004A681C"/>
    <w:rsid w:val="004A7051"/>
    <w:rsid w:val="004A7E66"/>
    <w:rsid w:val="004B0294"/>
    <w:rsid w:val="004B12A5"/>
    <w:rsid w:val="004B1B25"/>
    <w:rsid w:val="004B1E4E"/>
    <w:rsid w:val="004B2053"/>
    <w:rsid w:val="004B2DB0"/>
    <w:rsid w:val="004B2F25"/>
    <w:rsid w:val="004B4855"/>
    <w:rsid w:val="004B5B2E"/>
    <w:rsid w:val="004B6AE3"/>
    <w:rsid w:val="004C0FFC"/>
    <w:rsid w:val="004C15D5"/>
    <w:rsid w:val="004C1EFA"/>
    <w:rsid w:val="004C1F34"/>
    <w:rsid w:val="004C4768"/>
    <w:rsid w:val="004C4BCE"/>
    <w:rsid w:val="004C4D56"/>
    <w:rsid w:val="004C50AD"/>
    <w:rsid w:val="004C5A17"/>
    <w:rsid w:val="004C608F"/>
    <w:rsid w:val="004D1482"/>
    <w:rsid w:val="004D16EE"/>
    <w:rsid w:val="004D2DEE"/>
    <w:rsid w:val="004D35B0"/>
    <w:rsid w:val="004D4926"/>
    <w:rsid w:val="004D6880"/>
    <w:rsid w:val="004D73CE"/>
    <w:rsid w:val="004D797A"/>
    <w:rsid w:val="004E0ECD"/>
    <w:rsid w:val="004E1073"/>
    <w:rsid w:val="004E12C4"/>
    <w:rsid w:val="004E1355"/>
    <w:rsid w:val="004E1A73"/>
    <w:rsid w:val="004E1B92"/>
    <w:rsid w:val="004E1B93"/>
    <w:rsid w:val="004E1C16"/>
    <w:rsid w:val="004E3A05"/>
    <w:rsid w:val="004E636E"/>
    <w:rsid w:val="004E6413"/>
    <w:rsid w:val="004E6818"/>
    <w:rsid w:val="004E70D2"/>
    <w:rsid w:val="004F0416"/>
    <w:rsid w:val="004F2426"/>
    <w:rsid w:val="004F3197"/>
    <w:rsid w:val="004F4D52"/>
    <w:rsid w:val="004F5C96"/>
    <w:rsid w:val="004F72FD"/>
    <w:rsid w:val="004F7DF9"/>
    <w:rsid w:val="00500FCE"/>
    <w:rsid w:val="005010BD"/>
    <w:rsid w:val="0050242B"/>
    <w:rsid w:val="00503286"/>
    <w:rsid w:val="0050376F"/>
    <w:rsid w:val="00503A06"/>
    <w:rsid w:val="005040A2"/>
    <w:rsid w:val="005046A6"/>
    <w:rsid w:val="00505095"/>
    <w:rsid w:val="00505CEE"/>
    <w:rsid w:val="0050687F"/>
    <w:rsid w:val="00506BBB"/>
    <w:rsid w:val="00507321"/>
    <w:rsid w:val="0051033A"/>
    <w:rsid w:val="00510F8E"/>
    <w:rsid w:val="0051126B"/>
    <w:rsid w:val="0051275C"/>
    <w:rsid w:val="00512C90"/>
    <w:rsid w:val="00513C8A"/>
    <w:rsid w:val="00513EBB"/>
    <w:rsid w:val="00514390"/>
    <w:rsid w:val="00514E28"/>
    <w:rsid w:val="00515125"/>
    <w:rsid w:val="005153FF"/>
    <w:rsid w:val="00517341"/>
    <w:rsid w:val="00517BA5"/>
    <w:rsid w:val="0052057E"/>
    <w:rsid w:val="00520D46"/>
    <w:rsid w:val="00520E17"/>
    <w:rsid w:val="00521EA6"/>
    <w:rsid w:val="005223E2"/>
    <w:rsid w:val="00522CE6"/>
    <w:rsid w:val="00523098"/>
    <w:rsid w:val="005231AE"/>
    <w:rsid w:val="00523850"/>
    <w:rsid w:val="005238F0"/>
    <w:rsid w:val="00526568"/>
    <w:rsid w:val="00526D0E"/>
    <w:rsid w:val="005276CB"/>
    <w:rsid w:val="00527EB5"/>
    <w:rsid w:val="005307CD"/>
    <w:rsid w:val="00530F9D"/>
    <w:rsid w:val="00530FC0"/>
    <w:rsid w:val="00530FD7"/>
    <w:rsid w:val="0053170A"/>
    <w:rsid w:val="00531E49"/>
    <w:rsid w:val="00531EF8"/>
    <w:rsid w:val="00532316"/>
    <w:rsid w:val="00533058"/>
    <w:rsid w:val="0053317C"/>
    <w:rsid w:val="00533C65"/>
    <w:rsid w:val="00533D32"/>
    <w:rsid w:val="00534B07"/>
    <w:rsid w:val="00534D21"/>
    <w:rsid w:val="00534D71"/>
    <w:rsid w:val="005360F3"/>
    <w:rsid w:val="0053686F"/>
    <w:rsid w:val="005369DD"/>
    <w:rsid w:val="00536A96"/>
    <w:rsid w:val="00541989"/>
    <w:rsid w:val="00542058"/>
    <w:rsid w:val="005423D0"/>
    <w:rsid w:val="00543F88"/>
    <w:rsid w:val="00544A7E"/>
    <w:rsid w:val="00544BF0"/>
    <w:rsid w:val="005453EA"/>
    <w:rsid w:val="005454E3"/>
    <w:rsid w:val="005469CC"/>
    <w:rsid w:val="005476DA"/>
    <w:rsid w:val="00550B46"/>
    <w:rsid w:val="00551D72"/>
    <w:rsid w:val="00553852"/>
    <w:rsid w:val="005541B1"/>
    <w:rsid w:val="005543E4"/>
    <w:rsid w:val="005546AD"/>
    <w:rsid w:val="00554F3F"/>
    <w:rsid w:val="00555850"/>
    <w:rsid w:val="00555B4C"/>
    <w:rsid w:val="00556614"/>
    <w:rsid w:val="00556757"/>
    <w:rsid w:val="00556E24"/>
    <w:rsid w:val="0055741D"/>
    <w:rsid w:val="005609A3"/>
    <w:rsid w:val="00561113"/>
    <w:rsid w:val="00561B0D"/>
    <w:rsid w:val="00561BEC"/>
    <w:rsid w:val="00562F4D"/>
    <w:rsid w:val="005630E6"/>
    <w:rsid w:val="0056371A"/>
    <w:rsid w:val="00563A85"/>
    <w:rsid w:val="00564605"/>
    <w:rsid w:val="005646EB"/>
    <w:rsid w:val="005654BA"/>
    <w:rsid w:val="00566B8E"/>
    <w:rsid w:val="00567404"/>
    <w:rsid w:val="005707C2"/>
    <w:rsid w:val="00570FF8"/>
    <w:rsid w:val="0057166E"/>
    <w:rsid w:val="00571ADB"/>
    <w:rsid w:val="00571EC4"/>
    <w:rsid w:val="00573789"/>
    <w:rsid w:val="005738F3"/>
    <w:rsid w:val="00574315"/>
    <w:rsid w:val="005746C5"/>
    <w:rsid w:val="005754B7"/>
    <w:rsid w:val="00575613"/>
    <w:rsid w:val="005766C3"/>
    <w:rsid w:val="005775D2"/>
    <w:rsid w:val="005778AD"/>
    <w:rsid w:val="00577C3E"/>
    <w:rsid w:val="00581581"/>
    <w:rsid w:val="00581C1B"/>
    <w:rsid w:val="00582609"/>
    <w:rsid w:val="00585030"/>
    <w:rsid w:val="005857CF"/>
    <w:rsid w:val="0058651F"/>
    <w:rsid w:val="00586A5B"/>
    <w:rsid w:val="00586EB3"/>
    <w:rsid w:val="0058722E"/>
    <w:rsid w:val="0058764E"/>
    <w:rsid w:val="00587A0B"/>
    <w:rsid w:val="0059041A"/>
    <w:rsid w:val="00590BBC"/>
    <w:rsid w:val="0059237D"/>
    <w:rsid w:val="00592565"/>
    <w:rsid w:val="0059259D"/>
    <w:rsid w:val="005926AE"/>
    <w:rsid w:val="00592741"/>
    <w:rsid w:val="0059401B"/>
    <w:rsid w:val="00594074"/>
    <w:rsid w:val="005947A3"/>
    <w:rsid w:val="005947B5"/>
    <w:rsid w:val="005952FB"/>
    <w:rsid w:val="00595845"/>
    <w:rsid w:val="0059589D"/>
    <w:rsid w:val="00595E66"/>
    <w:rsid w:val="00596BF6"/>
    <w:rsid w:val="00597E9F"/>
    <w:rsid w:val="005A0004"/>
    <w:rsid w:val="005A0D2E"/>
    <w:rsid w:val="005A1CB1"/>
    <w:rsid w:val="005A3BAC"/>
    <w:rsid w:val="005A3E74"/>
    <w:rsid w:val="005A4C1A"/>
    <w:rsid w:val="005A534B"/>
    <w:rsid w:val="005A5CE2"/>
    <w:rsid w:val="005A71DD"/>
    <w:rsid w:val="005A7274"/>
    <w:rsid w:val="005A7DEF"/>
    <w:rsid w:val="005B0411"/>
    <w:rsid w:val="005B0F07"/>
    <w:rsid w:val="005B13AD"/>
    <w:rsid w:val="005B172C"/>
    <w:rsid w:val="005B1FDB"/>
    <w:rsid w:val="005B2279"/>
    <w:rsid w:val="005B4348"/>
    <w:rsid w:val="005B4614"/>
    <w:rsid w:val="005B4FE0"/>
    <w:rsid w:val="005B524C"/>
    <w:rsid w:val="005B5817"/>
    <w:rsid w:val="005B5EE3"/>
    <w:rsid w:val="005C05F9"/>
    <w:rsid w:val="005C0732"/>
    <w:rsid w:val="005C09B5"/>
    <w:rsid w:val="005C14F0"/>
    <w:rsid w:val="005C17E1"/>
    <w:rsid w:val="005C2786"/>
    <w:rsid w:val="005C3CF6"/>
    <w:rsid w:val="005C4226"/>
    <w:rsid w:val="005C425E"/>
    <w:rsid w:val="005C443F"/>
    <w:rsid w:val="005C4F6B"/>
    <w:rsid w:val="005C6400"/>
    <w:rsid w:val="005D09B8"/>
    <w:rsid w:val="005D21CE"/>
    <w:rsid w:val="005D28EC"/>
    <w:rsid w:val="005D2902"/>
    <w:rsid w:val="005D2A64"/>
    <w:rsid w:val="005D2DBD"/>
    <w:rsid w:val="005D2E10"/>
    <w:rsid w:val="005D35F7"/>
    <w:rsid w:val="005D5591"/>
    <w:rsid w:val="005D5771"/>
    <w:rsid w:val="005D5889"/>
    <w:rsid w:val="005D6144"/>
    <w:rsid w:val="005D6E9F"/>
    <w:rsid w:val="005D7AD7"/>
    <w:rsid w:val="005D7AEF"/>
    <w:rsid w:val="005E2591"/>
    <w:rsid w:val="005E30B8"/>
    <w:rsid w:val="005E4634"/>
    <w:rsid w:val="005E553F"/>
    <w:rsid w:val="005E6D90"/>
    <w:rsid w:val="005E7D7E"/>
    <w:rsid w:val="005F0CF5"/>
    <w:rsid w:val="005F1784"/>
    <w:rsid w:val="005F1900"/>
    <w:rsid w:val="005F2389"/>
    <w:rsid w:val="005F3A60"/>
    <w:rsid w:val="005F3D50"/>
    <w:rsid w:val="005F451C"/>
    <w:rsid w:val="005F59B6"/>
    <w:rsid w:val="005F5B89"/>
    <w:rsid w:val="005F7D89"/>
    <w:rsid w:val="00600E8A"/>
    <w:rsid w:val="00603EF3"/>
    <w:rsid w:val="006043A4"/>
    <w:rsid w:val="00604777"/>
    <w:rsid w:val="00605581"/>
    <w:rsid w:val="006057FB"/>
    <w:rsid w:val="00605F93"/>
    <w:rsid w:val="00605FE7"/>
    <w:rsid w:val="00607523"/>
    <w:rsid w:val="0061104C"/>
    <w:rsid w:val="00611105"/>
    <w:rsid w:val="006115BD"/>
    <w:rsid w:val="00611D39"/>
    <w:rsid w:val="00612075"/>
    <w:rsid w:val="00614635"/>
    <w:rsid w:val="00614A8B"/>
    <w:rsid w:val="00615B20"/>
    <w:rsid w:val="00615C08"/>
    <w:rsid w:val="006160BD"/>
    <w:rsid w:val="00616EAB"/>
    <w:rsid w:val="006171DA"/>
    <w:rsid w:val="00617939"/>
    <w:rsid w:val="00621C5A"/>
    <w:rsid w:val="00622231"/>
    <w:rsid w:val="006234AF"/>
    <w:rsid w:val="00624A7F"/>
    <w:rsid w:val="006253FB"/>
    <w:rsid w:val="00626030"/>
    <w:rsid w:val="0063149E"/>
    <w:rsid w:val="006324EE"/>
    <w:rsid w:val="006327BD"/>
    <w:rsid w:val="00632F73"/>
    <w:rsid w:val="00635A5B"/>
    <w:rsid w:val="00636124"/>
    <w:rsid w:val="0063613B"/>
    <w:rsid w:val="00636346"/>
    <w:rsid w:val="00636362"/>
    <w:rsid w:val="006367EC"/>
    <w:rsid w:val="00636ACF"/>
    <w:rsid w:val="006371BD"/>
    <w:rsid w:val="00637F74"/>
    <w:rsid w:val="00640B0E"/>
    <w:rsid w:val="0064153E"/>
    <w:rsid w:val="00641775"/>
    <w:rsid w:val="00641C31"/>
    <w:rsid w:val="00641FF1"/>
    <w:rsid w:val="006427AA"/>
    <w:rsid w:val="00642B77"/>
    <w:rsid w:val="00643392"/>
    <w:rsid w:val="0064408C"/>
    <w:rsid w:val="00644423"/>
    <w:rsid w:val="0064475F"/>
    <w:rsid w:val="006450CE"/>
    <w:rsid w:val="006454B0"/>
    <w:rsid w:val="00646082"/>
    <w:rsid w:val="0064693C"/>
    <w:rsid w:val="006474DF"/>
    <w:rsid w:val="006478D0"/>
    <w:rsid w:val="00650100"/>
    <w:rsid w:val="00650837"/>
    <w:rsid w:val="00650CEF"/>
    <w:rsid w:val="00650F52"/>
    <w:rsid w:val="00651E10"/>
    <w:rsid w:val="00651FFA"/>
    <w:rsid w:val="006520A7"/>
    <w:rsid w:val="00653479"/>
    <w:rsid w:val="006535EE"/>
    <w:rsid w:val="006544ED"/>
    <w:rsid w:val="00654590"/>
    <w:rsid w:val="00654A21"/>
    <w:rsid w:val="00654D12"/>
    <w:rsid w:val="00655866"/>
    <w:rsid w:val="00655869"/>
    <w:rsid w:val="006573A0"/>
    <w:rsid w:val="00660451"/>
    <w:rsid w:val="0066163C"/>
    <w:rsid w:val="00661B61"/>
    <w:rsid w:val="00662253"/>
    <w:rsid w:val="00662568"/>
    <w:rsid w:val="006627C6"/>
    <w:rsid w:val="0066325B"/>
    <w:rsid w:val="006645FD"/>
    <w:rsid w:val="00665236"/>
    <w:rsid w:val="006656F1"/>
    <w:rsid w:val="00666D57"/>
    <w:rsid w:val="00666E44"/>
    <w:rsid w:val="006679D3"/>
    <w:rsid w:val="00667B96"/>
    <w:rsid w:val="00670B2F"/>
    <w:rsid w:val="00671464"/>
    <w:rsid w:val="00671D4D"/>
    <w:rsid w:val="00672FBE"/>
    <w:rsid w:val="00675754"/>
    <w:rsid w:val="00675D03"/>
    <w:rsid w:val="00677F74"/>
    <w:rsid w:val="00680CFA"/>
    <w:rsid w:val="00680D8A"/>
    <w:rsid w:val="00681C39"/>
    <w:rsid w:val="006820ED"/>
    <w:rsid w:val="00683EC8"/>
    <w:rsid w:val="00683F7D"/>
    <w:rsid w:val="006843EA"/>
    <w:rsid w:val="006860C7"/>
    <w:rsid w:val="006863E8"/>
    <w:rsid w:val="00686547"/>
    <w:rsid w:val="0069117A"/>
    <w:rsid w:val="0069216C"/>
    <w:rsid w:val="006925F3"/>
    <w:rsid w:val="00692B1B"/>
    <w:rsid w:val="00692F16"/>
    <w:rsid w:val="006953D4"/>
    <w:rsid w:val="00695FF9"/>
    <w:rsid w:val="00696788"/>
    <w:rsid w:val="00696B78"/>
    <w:rsid w:val="00697712"/>
    <w:rsid w:val="006A16B0"/>
    <w:rsid w:val="006A1EC1"/>
    <w:rsid w:val="006A2012"/>
    <w:rsid w:val="006A22D2"/>
    <w:rsid w:val="006A232C"/>
    <w:rsid w:val="006A2772"/>
    <w:rsid w:val="006A3154"/>
    <w:rsid w:val="006A3243"/>
    <w:rsid w:val="006A4453"/>
    <w:rsid w:val="006A4A75"/>
    <w:rsid w:val="006A5839"/>
    <w:rsid w:val="006A6229"/>
    <w:rsid w:val="006B12DC"/>
    <w:rsid w:val="006B1FBA"/>
    <w:rsid w:val="006B2736"/>
    <w:rsid w:val="006B2B10"/>
    <w:rsid w:val="006B3E0C"/>
    <w:rsid w:val="006B4E57"/>
    <w:rsid w:val="006B5535"/>
    <w:rsid w:val="006B5B7A"/>
    <w:rsid w:val="006B5BD9"/>
    <w:rsid w:val="006B690E"/>
    <w:rsid w:val="006B691B"/>
    <w:rsid w:val="006B6A01"/>
    <w:rsid w:val="006B7F9F"/>
    <w:rsid w:val="006C1D02"/>
    <w:rsid w:val="006C1DBC"/>
    <w:rsid w:val="006C1EA9"/>
    <w:rsid w:val="006C2A74"/>
    <w:rsid w:val="006C310D"/>
    <w:rsid w:val="006C3E8F"/>
    <w:rsid w:val="006C44A7"/>
    <w:rsid w:val="006C4521"/>
    <w:rsid w:val="006C49A6"/>
    <w:rsid w:val="006C62A4"/>
    <w:rsid w:val="006C68F2"/>
    <w:rsid w:val="006C6AE0"/>
    <w:rsid w:val="006C6BFA"/>
    <w:rsid w:val="006C6FE9"/>
    <w:rsid w:val="006C76AE"/>
    <w:rsid w:val="006D10CC"/>
    <w:rsid w:val="006D10E6"/>
    <w:rsid w:val="006D248E"/>
    <w:rsid w:val="006D376A"/>
    <w:rsid w:val="006D3EAD"/>
    <w:rsid w:val="006D40CE"/>
    <w:rsid w:val="006D586A"/>
    <w:rsid w:val="006D68A6"/>
    <w:rsid w:val="006D770C"/>
    <w:rsid w:val="006D7CBE"/>
    <w:rsid w:val="006E0770"/>
    <w:rsid w:val="006E19B1"/>
    <w:rsid w:val="006E22A1"/>
    <w:rsid w:val="006E2662"/>
    <w:rsid w:val="006E2FF6"/>
    <w:rsid w:val="006E36AA"/>
    <w:rsid w:val="006E4CFC"/>
    <w:rsid w:val="006E4FE9"/>
    <w:rsid w:val="006E5434"/>
    <w:rsid w:val="006E54A8"/>
    <w:rsid w:val="006E55DE"/>
    <w:rsid w:val="006E6227"/>
    <w:rsid w:val="006E6529"/>
    <w:rsid w:val="006E72B3"/>
    <w:rsid w:val="006F0B87"/>
    <w:rsid w:val="006F0BA5"/>
    <w:rsid w:val="006F0FA9"/>
    <w:rsid w:val="006F2B2F"/>
    <w:rsid w:val="006F3430"/>
    <w:rsid w:val="006F4320"/>
    <w:rsid w:val="006F4968"/>
    <w:rsid w:val="006F5237"/>
    <w:rsid w:val="006F5740"/>
    <w:rsid w:val="006F5A39"/>
    <w:rsid w:val="006F6384"/>
    <w:rsid w:val="00700C54"/>
    <w:rsid w:val="00701AB3"/>
    <w:rsid w:val="00702D39"/>
    <w:rsid w:val="00702FCA"/>
    <w:rsid w:val="0070366F"/>
    <w:rsid w:val="00703BD9"/>
    <w:rsid w:val="00704982"/>
    <w:rsid w:val="00704BDA"/>
    <w:rsid w:val="00704C96"/>
    <w:rsid w:val="00704D11"/>
    <w:rsid w:val="00705281"/>
    <w:rsid w:val="00706DA4"/>
    <w:rsid w:val="0070717A"/>
    <w:rsid w:val="00707960"/>
    <w:rsid w:val="007102FE"/>
    <w:rsid w:val="00710B98"/>
    <w:rsid w:val="00710EF4"/>
    <w:rsid w:val="00711422"/>
    <w:rsid w:val="0071148A"/>
    <w:rsid w:val="00711A62"/>
    <w:rsid w:val="00711D8C"/>
    <w:rsid w:val="00713290"/>
    <w:rsid w:val="0071410F"/>
    <w:rsid w:val="0071463C"/>
    <w:rsid w:val="0071485C"/>
    <w:rsid w:val="00715A41"/>
    <w:rsid w:val="00716D72"/>
    <w:rsid w:val="0071711D"/>
    <w:rsid w:val="007171EF"/>
    <w:rsid w:val="007172A4"/>
    <w:rsid w:val="007173D5"/>
    <w:rsid w:val="00717930"/>
    <w:rsid w:val="00721C9A"/>
    <w:rsid w:val="00722317"/>
    <w:rsid w:val="007227F3"/>
    <w:rsid w:val="007240C5"/>
    <w:rsid w:val="007249C7"/>
    <w:rsid w:val="00724EB9"/>
    <w:rsid w:val="0072688F"/>
    <w:rsid w:val="00727C26"/>
    <w:rsid w:val="00727D91"/>
    <w:rsid w:val="00730180"/>
    <w:rsid w:val="007301E3"/>
    <w:rsid w:val="00732AD5"/>
    <w:rsid w:val="00732E06"/>
    <w:rsid w:val="0073306B"/>
    <w:rsid w:val="00733453"/>
    <w:rsid w:val="007336CA"/>
    <w:rsid w:val="00733996"/>
    <w:rsid w:val="00734D0C"/>
    <w:rsid w:val="007357E6"/>
    <w:rsid w:val="00735D4B"/>
    <w:rsid w:val="007368D3"/>
    <w:rsid w:val="00740631"/>
    <w:rsid w:val="00740EF2"/>
    <w:rsid w:val="00741207"/>
    <w:rsid w:val="00741BF4"/>
    <w:rsid w:val="00741C1C"/>
    <w:rsid w:val="00743026"/>
    <w:rsid w:val="0074449B"/>
    <w:rsid w:val="00744C57"/>
    <w:rsid w:val="007455BE"/>
    <w:rsid w:val="00745A7C"/>
    <w:rsid w:val="00745E32"/>
    <w:rsid w:val="00746034"/>
    <w:rsid w:val="0074650F"/>
    <w:rsid w:val="00746D13"/>
    <w:rsid w:val="00747501"/>
    <w:rsid w:val="00747F02"/>
    <w:rsid w:val="007508D0"/>
    <w:rsid w:val="00750AEA"/>
    <w:rsid w:val="007526B2"/>
    <w:rsid w:val="00752C78"/>
    <w:rsid w:val="00752E4F"/>
    <w:rsid w:val="00753144"/>
    <w:rsid w:val="00754049"/>
    <w:rsid w:val="00757208"/>
    <w:rsid w:val="007577E8"/>
    <w:rsid w:val="00760008"/>
    <w:rsid w:val="00760257"/>
    <w:rsid w:val="00760938"/>
    <w:rsid w:val="0076176D"/>
    <w:rsid w:val="0076232D"/>
    <w:rsid w:val="00763A13"/>
    <w:rsid w:val="00764338"/>
    <w:rsid w:val="00765DD6"/>
    <w:rsid w:val="00766366"/>
    <w:rsid w:val="00766375"/>
    <w:rsid w:val="00766476"/>
    <w:rsid w:val="007668A1"/>
    <w:rsid w:val="00766E4C"/>
    <w:rsid w:val="007679D8"/>
    <w:rsid w:val="00770060"/>
    <w:rsid w:val="0077068E"/>
    <w:rsid w:val="00770850"/>
    <w:rsid w:val="00770B6B"/>
    <w:rsid w:val="00771022"/>
    <w:rsid w:val="00771F46"/>
    <w:rsid w:val="007735A2"/>
    <w:rsid w:val="00773643"/>
    <w:rsid w:val="007750D4"/>
    <w:rsid w:val="007761B4"/>
    <w:rsid w:val="00777B26"/>
    <w:rsid w:val="00780523"/>
    <w:rsid w:val="00780DC3"/>
    <w:rsid w:val="00782B8F"/>
    <w:rsid w:val="00783853"/>
    <w:rsid w:val="00783A09"/>
    <w:rsid w:val="007843A2"/>
    <w:rsid w:val="0078459A"/>
    <w:rsid w:val="00784B17"/>
    <w:rsid w:val="007867B3"/>
    <w:rsid w:val="0078761D"/>
    <w:rsid w:val="00787B02"/>
    <w:rsid w:val="007906CB"/>
    <w:rsid w:val="00790737"/>
    <w:rsid w:val="00791164"/>
    <w:rsid w:val="007914C0"/>
    <w:rsid w:val="00791C8C"/>
    <w:rsid w:val="0079235A"/>
    <w:rsid w:val="007924C0"/>
    <w:rsid w:val="0079384E"/>
    <w:rsid w:val="00794B5B"/>
    <w:rsid w:val="00795E6C"/>
    <w:rsid w:val="00797B08"/>
    <w:rsid w:val="007A0234"/>
    <w:rsid w:val="007A0C6C"/>
    <w:rsid w:val="007A12F5"/>
    <w:rsid w:val="007A1E5F"/>
    <w:rsid w:val="007A27C1"/>
    <w:rsid w:val="007A299E"/>
    <w:rsid w:val="007A4374"/>
    <w:rsid w:val="007A4A78"/>
    <w:rsid w:val="007A4DBC"/>
    <w:rsid w:val="007A5F6E"/>
    <w:rsid w:val="007A61AD"/>
    <w:rsid w:val="007A61D0"/>
    <w:rsid w:val="007A6F68"/>
    <w:rsid w:val="007B0447"/>
    <w:rsid w:val="007B061D"/>
    <w:rsid w:val="007B12BA"/>
    <w:rsid w:val="007B1D6C"/>
    <w:rsid w:val="007B3F3A"/>
    <w:rsid w:val="007B4335"/>
    <w:rsid w:val="007B4F07"/>
    <w:rsid w:val="007B57BA"/>
    <w:rsid w:val="007B5CC7"/>
    <w:rsid w:val="007B692D"/>
    <w:rsid w:val="007B6BA2"/>
    <w:rsid w:val="007B7397"/>
    <w:rsid w:val="007B77F0"/>
    <w:rsid w:val="007B7F76"/>
    <w:rsid w:val="007C00B6"/>
    <w:rsid w:val="007C0156"/>
    <w:rsid w:val="007C0762"/>
    <w:rsid w:val="007C348C"/>
    <w:rsid w:val="007C38FE"/>
    <w:rsid w:val="007C4999"/>
    <w:rsid w:val="007C4CC2"/>
    <w:rsid w:val="007C52D2"/>
    <w:rsid w:val="007C75F0"/>
    <w:rsid w:val="007C769B"/>
    <w:rsid w:val="007C7884"/>
    <w:rsid w:val="007D0449"/>
    <w:rsid w:val="007D2FBF"/>
    <w:rsid w:val="007D3570"/>
    <w:rsid w:val="007D3B8E"/>
    <w:rsid w:val="007D3BBC"/>
    <w:rsid w:val="007D3D8A"/>
    <w:rsid w:val="007D5571"/>
    <w:rsid w:val="007D55D4"/>
    <w:rsid w:val="007D5964"/>
    <w:rsid w:val="007D711D"/>
    <w:rsid w:val="007D773E"/>
    <w:rsid w:val="007E00A6"/>
    <w:rsid w:val="007E0CFC"/>
    <w:rsid w:val="007E2041"/>
    <w:rsid w:val="007E2BC2"/>
    <w:rsid w:val="007E3216"/>
    <w:rsid w:val="007E3F09"/>
    <w:rsid w:val="007E4100"/>
    <w:rsid w:val="007E4132"/>
    <w:rsid w:val="007E460B"/>
    <w:rsid w:val="007E5827"/>
    <w:rsid w:val="007E5B55"/>
    <w:rsid w:val="007E5CA8"/>
    <w:rsid w:val="007E6645"/>
    <w:rsid w:val="007E6957"/>
    <w:rsid w:val="007E7489"/>
    <w:rsid w:val="007E79E3"/>
    <w:rsid w:val="007E7C30"/>
    <w:rsid w:val="007F016C"/>
    <w:rsid w:val="007F0FA4"/>
    <w:rsid w:val="007F17DB"/>
    <w:rsid w:val="007F39E6"/>
    <w:rsid w:val="007F3EFE"/>
    <w:rsid w:val="007F5601"/>
    <w:rsid w:val="007F632F"/>
    <w:rsid w:val="007F747E"/>
    <w:rsid w:val="007F7DFF"/>
    <w:rsid w:val="00800541"/>
    <w:rsid w:val="008011DE"/>
    <w:rsid w:val="00801585"/>
    <w:rsid w:val="00802567"/>
    <w:rsid w:val="00802A39"/>
    <w:rsid w:val="008045B0"/>
    <w:rsid w:val="00804792"/>
    <w:rsid w:val="00804AAE"/>
    <w:rsid w:val="008067E4"/>
    <w:rsid w:val="008068C7"/>
    <w:rsid w:val="00807764"/>
    <w:rsid w:val="00807923"/>
    <w:rsid w:val="00810420"/>
    <w:rsid w:val="00814B5A"/>
    <w:rsid w:val="00814B67"/>
    <w:rsid w:val="00814C01"/>
    <w:rsid w:val="00814C8D"/>
    <w:rsid w:val="00814CFF"/>
    <w:rsid w:val="00815932"/>
    <w:rsid w:val="00817625"/>
    <w:rsid w:val="00817F91"/>
    <w:rsid w:val="0082010C"/>
    <w:rsid w:val="008207F0"/>
    <w:rsid w:val="00820BF8"/>
    <w:rsid w:val="0082239C"/>
    <w:rsid w:val="00822E54"/>
    <w:rsid w:val="0082307E"/>
    <w:rsid w:val="008237C5"/>
    <w:rsid w:val="00824280"/>
    <w:rsid w:val="0082449E"/>
    <w:rsid w:val="00824902"/>
    <w:rsid w:val="008252D3"/>
    <w:rsid w:val="00825F5D"/>
    <w:rsid w:val="00826DDB"/>
    <w:rsid w:val="008272D1"/>
    <w:rsid w:val="00827D9C"/>
    <w:rsid w:val="00830280"/>
    <w:rsid w:val="00830E56"/>
    <w:rsid w:val="00830FB1"/>
    <w:rsid w:val="008310D3"/>
    <w:rsid w:val="008331EE"/>
    <w:rsid w:val="00833660"/>
    <w:rsid w:val="008340BF"/>
    <w:rsid w:val="0083460F"/>
    <w:rsid w:val="008356EC"/>
    <w:rsid w:val="00835AB2"/>
    <w:rsid w:val="008375C8"/>
    <w:rsid w:val="008375D6"/>
    <w:rsid w:val="00837B3A"/>
    <w:rsid w:val="00837EBC"/>
    <w:rsid w:val="00841F45"/>
    <w:rsid w:val="00842646"/>
    <w:rsid w:val="00842B27"/>
    <w:rsid w:val="00844132"/>
    <w:rsid w:val="00844FBB"/>
    <w:rsid w:val="00845632"/>
    <w:rsid w:val="008458B4"/>
    <w:rsid w:val="00845964"/>
    <w:rsid w:val="008460FA"/>
    <w:rsid w:val="00847FD2"/>
    <w:rsid w:val="0085016A"/>
    <w:rsid w:val="008512D0"/>
    <w:rsid w:val="00853938"/>
    <w:rsid w:val="00853C46"/>
    <w:rsid w:val="00853F7D"/>
    <w:rsid w:val="008550B1"/>
    <w:rsid w:val="0085529E"/>
    <w:rsid w:val="0085580E"/>
    <w:rsid w:val="00855DCB"/>
    <w:rsid w:val="00856AF2"/>
    <w:rsid w:val="00856C1A"/>
    <w:rsid w:val="00857C07"/>
    <w:rsid w:val="00857E01"/>
    <w:rsid w:val="008606F3"/>
    <w:rsid w:val="008608F2"/>
    <w:rsid w:val="00860DA7"/>
    <w:rsid w:val="00860EAE"/>
    <w:rsid w:val="00860F13"/>
    <w:rsid w:val="0086294B"/>
    <w:rsid w:val="00864339"/>
    <w:rsid w:val="0086496B"/>
    <w:rsid w:val="00864B8D"/>
    <w:rsid w:val="008652A6"/>
    <w:rsid w:val="00865F82"/>
    <w:rsid w:val="0086611E"/>
    <w:rsid w:val="00866A54"/>
    <w:rsid w:val="00866C7E"/>
    <w:rsid w:val="008708D5"/>
    <w:rsid w:val="008709E0"/>
    <w:rsid w:val="00870B66"/>
    <w:rsid w:val="00870BBB"/>
    <w:rsid w:val="00871A0A"/>
    <w:rsid w:val="008728C8"/>
    <w:rsid w:val="00872AEF"/>
    <w:rsid w:val="00873DAA"/>
    <w:rsid w:val="008749B2"/>
    <w:rsid w:val="00874E10"/>
    <w:rsid w:val="0087656D"/>
    <w:rsid w:val="00876946"/>
    <w:rsid w:val="00877FAE"/>
    <w:rsid w:val="008806EE"/>
    <w:rsid w:val="0088082E"/>
    <w:rsid w:val="00880B48"/>
    <w:rsid w:val="00881030"/>
    <w:rsid w:val="0088190A"/>
    <w:rsid w:val="00881CBD"/>
    <w:rsid w:val="008821B7"/>
    <w:rsid w:val="0088238A"/>
    <w:rsid w:val="0088268C"/>
    <w:rsid w:val="00882FC7"/>
    <w:rsid w:val="00883F05"/>
    <w:rsid w:val="00885037"/>
    <w:rsid w:val="00885D62"/>
    <w:rsid w:val="00885D7E"/>
    <w:rsid w:val="00886F5C"/>
    <w:rsid w:val="00887364"/>
    <w:rsid w:val="00891898"/>
    <w:rsid w:val="008943A6"/>
    <w:rsid w:val="00894994"/>
    <w:rsid w:val="00895970"/>
    <w:rsid w:val="0089760A"/>
    <w:rsid w:val="00897984"/>
    <w:rsid w:val="00897DDF"/>
    <w:rsid w:val="008A0287"/>
    <w:rsid w:val="008A0ACC"/>
    <w:rsid w:val="008A1288"/>
    <w:rsid w:val="008A137E"/>
    <w:rsid w:val="008A27AA"/>
    <w:rsid w:val="008A2E09"/>
    <w:rsid w:val="008A338E"/>
    <w:rsid w:val="008A3C74"/>
    <w:rsid w:val="008A6EAF"/>
    <w:rsid w:val="008B20D2"/>
    <w:rsid w:val="008B2F24"/>
    <w:rsid w:val="008B34AC"/>
    <w:rsid w:val="008B471E"/>
    <w:rsid w:val="008B631B"/>
    <w:rsid w:val="008B6CE1"/>
    <w:rsid w:val="008B7030"/>
    <w:rsid w:val="008C067A"/>
    <w:rsid w:val="008C1AC3"/>
    <w:rsid w:val="008C1F5A"/>
    <w:rsid w:val="008C2B4A"/>
    <w:rsid w:val="008C365E"/>
    <w:rsid w:val="008C40B9"/>
    <w:rsid w:val="008C477C"/>
    <w:rsid w:val="008C51E8"/>
    <w:rsid w:val="008C534E"/>
    <w:rsid w:val="008C54B0"/>
    <w:rsid w:val="008C6845"/>
    <w:rsid w:val="008C7074"/>
    <w:rsid w:val="008C70D6"/>
    <w:rsid w:val="008C7274"/>
    <w:rsid w:val="008C7923"/>
    <w:rsid w:val="008D006C"/>
    <w:rsid w:val="008D06FF"/>
    <w:rsid w:val="008D0762"/>
    <w:rsid w:val="008D1751"/>
    <w:rsid w:val="008D1DFA"/>
    <w:rsid w:val="008D2549"/>
    <w:rsid w:val="008D2ECA"/>
    <w:rsid w:val="008D3848"/>
    <w:rsid w:val="008D4BB6"/>
    <w:rsid w:val="008D651E"/>
    <w:rsid w:val="008D6B2B"/>
    <w:rsid w:val="008D7104"/>
    <w:rsid w:val="008D7B40"/>
    <w:rsid w:val="008E0C92"/>
    <w:rsid w:val="008E1981"/>
    <w:rsid w:val="008E1AF6"/>
    <w:rsid w:val="008E1ECF"/>
    <w:rsid w:val="008E4524"/>
    <w:rsid w:val="008E45CC"/>
    <w:rsid w:val="008E4E5D"/>
    <w:rsid w:val="008E5BF4"/>
    <w:rsid w:val="008E6F8F"/>
    <w:rsid w:val="008E745B"/>
    <w:rsid w:val="008E7AC0"/>
    <w:rsid w:val="008F1EBC"/>
    <w:rsid w:val="008F28AC"/>
    <w:rsid w:val="008F32EA"/>
    <w:rsid w:val="008F35E5"/>
    <w:rsid w:val="008F3A59"/>
    <w:rsid w:val="008F40D2"/>
    <w:rsid w:val="008F4705"/>
    <w:rsid w:val="008F490E"/>
    <w:rsid w:val="008F4C06"/>
    <w:rsid w:val="008F520D"/>
    <w:rsid w:val="008F5224"/>
    <w:rsid w:val="008F5A04"/>
    <w:rsid w:val="008F5C06"/>
    <w:rsid w:val="008F5E14"/>
    <w:rsid w:val="008F674A"/>
    <w:rsid w:val="008F6DC2"/>
    <w:rsid w:val="008F7373"/>
    <w:rsid w:val="008F7D82"/>
    <w:rsid w:val="009005D9"/>
    <w:rsid w:val="0090066E"/>
    <w:rsid w:val="00900A0C"/>
    <w:rsid w:val="00900B58"/>
    <w:rsid w:val="0090164E"/>
    <w:rsid w:val="00901DF4"/>
    <w:rsid w:val="00902DA0"/>
    <w:rsid w:val="009036E4"/>
    <w:rsid w:val="009044A4"/>
    <w:rsid w:val="00904F5A"/>
    <w:rsid w:val="009059C8"/>
    <w:rsid w:val="00905BC4"/>
    <w:rsid w:val="00906390"/>
    <w:rsid w:val="00906B5F"/>
    <w:rsid w:val="00906D77"/>
    <w:rsid w:val="00906ED0"/>
    <w:rsid w:val="00911CE9"/>
    <w:rsid w:val="00912D62"/>
    <w:rsid w:val="00914187"/>
    <w:rsid w:val="00915ACC"/>
    <w:rsid w:val="0091641E"/>
    <w:rsid w:val="009167E1"/>
    <w:rsid w:val="00917404"/>
    <w:rsid w:val="00917887"/>
    <w:rsid w:val="00920401"/>
    <w:rsid w:val="0092242B"/>
    <w:rsid w:val="00922AFC"/>
    <w:rsid w:val="00923E29"/>
    <w:rsid w:val="00923EDE"/>
    <w:rsid w:val="00924B25"/>
    <w:rsid w:val="00924D75"/>
    <w:rsid w:val="00926AD4"/>
    <w:rsid w:val="009301D4"/>
    <w:rsid w:val="00930630"/>
    <w:rsid w:val="0093082B"/>
    <w:rsid w:val="00933430"/>
    <w:rsid w:val="0093494B"/>
    <w:rsid w:val="00934BE4"/>
    <w:rsid w:val="00934E46"/>
    <w:rsid w:val="00937DFC"/>
    <w:rsid w:val="009403DC"/>
    <w:rsid w:val="00940CED"/>
    <w:rsid w:val="009446F1"/>
    <w:rsid w:val="009455C8"/>
    <w:rsid w:val="00945EB5"/>
    <w:rsid w:val="00947108"/>
    <w:rsid w:val="00947CFD"/>
    <w:rsid w:val="00947D6E"/>
    <w:rsid w:val="00947FA4"/>
    <w:rsid w:val="00950A69"/>
    <w:rsid w:val="00951AE8"/>
    <w:rsid w:val="0095275C"/>
    <w:rsid w:val="00952F63"/>
    <w:rsid w:val="0095389E"/>
    <w:rsid w:val="00953EF9"/>
    <w:rsid w:val="009551BB"/>
    <w:rsid w:val="009558EC"/>
    <w:rsid w:val="00955C0C"/>
    <w:rsid w:val="00955FB0"/>
    <w:rsid w:val="009563B2"/>
    <w:rsid w:val="00956699"/>
    <w:rsid w:val="009566B7"/>
    <w:rsid w:val="00956941"/>
    <w:rsid w:val="00956D84"/>
    <w:rsid w:val="00957C7C"/>
    <w:rsid w:val="009607A5"/>
    <w:rsid w:val="00960B10"/>
    <w:rsid w:val="00961614"/>
    <w:rsid w:val="0096179C"/>
    <w:rsid w:val="00961B99"/>
    <w:rsid w:val="00962D4E"/>
    <w:rsid w:val="00962F8D"/>
    <w:rsid w:val="009637E8"/>
    <w:rsid w:val="009638CE"/>
    <w:rsid w:val="00963BC2"/>
    <w:rsid w:val="00963F29"/>
    <w:rsid w:val="0096442F"/>
    <w:rsid w:val="0096520F"/>
    <w:rsid w:val="00966507"/>
    <w:rsid w:val="00967666"/>
    <w:rsid w:val="00967EA1"/>
    <w:rsid w:val="00970062"/>
    <w:rsid w:val="009701AD"/>
    <w:rsid w:val="00971B12"/>
    <w:rsid w:val="009721E5"/>
    <w:rsid w:val="00972331"/>
    <w:rsid w:val="009729CD"/>
    <w:rsid w:val="00972EF4"/>
    <w:rsid w:val="00973318"/>
    <w:rsid w:val="009734A2"/>
    <w:rsid w:val="00973ACC"/>
    <w:rsid w:val="00973B38"/>
    <w:rsid w:val="009740F0"/>
    <w:rsid w:val="00974119"/>
    <w:rsid w:val="00975EB0"/>
    <w:rsid w:val="00977AFD"/>
    <w:rsid w:val="00977D2A"/>
    <w:rsid w:val="0098031D"/>
    <w:rsid w:val="0098120A"/>
    <w:rsid w:val="00982C64"/>
    <w:rsid w:val="00982E60"/>
    <w:rsid w:val="009833A8"/>
    <w:rsid w:val="009845CF"/>
    <w:rsid w:val="009851B7"/>
    <w:rsid w:val="0098534A"/>
    <w:rsid w:val="009853C4"/>
    <w:rsid w:val="009854AF"/>
    <w:rsid w:val="009855E8"/>
    <w:rsid w:val="009856FD"/>
    <w:rsid w:val="00985E76"/>
    <w:rsid w:val="009861D1"/>
    <w:rsid w:val="00986DA0"/>
    <w:rsid w:val="00986EE3"/>
    <w:rsid w:val="00987268"/>
    <w:rsid w:val="00987A8C"/>
    <w:rsid w:val="009929AA"/>
    <w:rsid w:val="00993981"/>
    <w:rsid w:val="0099410D"/>
    <w:rsid w:val="00994C04"/>
    <w:rsid w:val="0099575B"/>
    <w:rsid w:val="00995D00"/>
    <w:rsid w:val="0099655B"/>
    <w:rsid w:val="00996696"/>
    <w:rsid w:val="009967D9"/>
    <w:rsid w:val="00996845"/>
    <w:rsid w:val="0099690B"/>
    <w:rsid w:val="00996927"/>
    <w:rsid w:val="00996C0F"/>
    <w:rsid w:val="00997C29"/>
    <w:rsid w:val="009A092B"/>
    <w:rsid w:val="009A19D6"/>
    <w:rsid w:val="009A1E55"/>
    <w:rsid w:val="009A260C"/>
    <w:rsid w:val="009A4607"/>
    <w:rsid w:val="009A49C5"/>
    <w:rsid w:val="009A4C9F"/>
    <w:rsid w:val="009A4F95"/>
    <w:rsid w:val="009A4FED"/>
    <w:rsid w:val="009A5776"/>
    <w:rsid w:val="009B09C8"/>
    <w:rsid w:val="009B3E0F"/>
    <w:rsid w:val="009B41F3"/>
    <w:rsid w:val="009B446E"/>
    <w:rsid w:val="009B4EE7"/>
    <w:rsid w:val="009B55AC"/>
    <w:rsid w:val="009B56A3"/>
    <w:rsid w:val="009B624F"/>
    <w:rsid w:val="009B7D0C"/>
    <w:rsid w:val="009B7D92"/>
    <w:rsid w:val="009C03D1"/>
    <w:rsid w:val="009C10C9"/>
    <w:rsid w:val="009C144E"/>
    <w:rsid w:val="009C1ED3"/>
    <w:rsid w:val="009C20A7"/>
    <w:rsid w:val="009C20E6"/>
    <w:rsid w:val="009C2348"/>
    <w:rsid w:val="009C2500"/>
    <w:rsid w:val="009C26A9"/>
    <w:rsid w:val="009C3118"/>
    <w:rsid w:val="009C4104"/>
    <w:rsid w:val="009C4BC9"/>
    <w:rsid w:val="009C56EE"/>
    <w:rsid w:val="009C6CE9"/>
    <w:rsid w:val="009C6F01"/>
    <w:rsid w:val="009C6F3B"/>
    <w:rsid w:val="009C743C"/>
    <w:rsid w:val="009C7480"/>
    <w:rsid w:val="009D0040"/>
    <w:rsid w:val="009D01FE"/>
    <w:rsid w:val="009D2EBD"/>
    <w:rsid w:val="009D3C1C"/>
    <w:rsid w:val="009D3F34"/>
    <w:rsid w:val="009D411D"/>
    <w:rsid w:val="009D4899"/>
    <w:rsid w:val="009D58E5"/>
    <w:rsid w:val="009D5AF0"/>
    <w:rsid w:val="009D71BE"/>
    <w:rsid w:val="009D735B"/>
    <w:rsid w:val="009D7548"/>
    <w:rsid w:val="009D78E0"/>
    <w:rsid w:val="009E01F6"/>
    <w:rsid w:val="009E0D4D"/>
    <w:rsid w:val="009E0F7C"/>
    <w:rsid w:val="009E1AA1"/>
    <w:rsid w:val="009E3536"/>
    <w:rsid w:val="009E3A8A"/>
    <w:rsid w:val="009E4B83"/>
    <w:rsid w:val="009E57DC"/>
    <w:rsid w:val="009E6D56"/>
    <w:rsid w:val="009E6F6F"/>
    <w:rsid w:val="009E71EA"/>
    <w:rsid w:val="009E7C78"/>
    <w:rsid w:val="009F00B1"/>
    <w:rsid w:val="009F0264"/>
    <w:rsid w:val="009F03A2"/>
    <w:rsid w:val="009F05AA"/>
    <w:rsid w:val="009F1446"/>
    <w:rsid w:val="009F1570"/>
    <w:rsid w:val="009F2523"/>
    <w:rsid w:val="009F2CA7"/>
    <w:rsid w:val="009F3831"/>
    <w:rsid w:val="009F3C23"/>
    <w:rsid w:val="009F3E32"/>
    <w:rsid w:val="009F40AE"/>
    <w:rsid w:val="009F4C7E"/>
    <w:rsid w:val="009F693F"/>
    <w:rsid w:val="009F6DEC"/>
    <w:rsid w:val="009F7A8E"/>
    <w:rsid w:val="00A01131"/>
    <w:rsid w:val="00A01F51"/>
    <w:rsid w:val="00A02C29"/>
    <w:rsid w:val="00A02CFB"/>
    <w:rsid w:val="00A03DB2"/>
    <w:rsid w:val="00A040EF"/>
    <w:rsid w:val="00A04103"/>
    <w:rsid w:val="00A04879"/>
    <w:rsid w:val="00A04896"/>
    <w:rsid w:val="00A10E33"/>
    <w:rsid w:val="00A11A36"/>
    <w:rsid w:val="00A121B1"/>
    <w:rsid w:val="00A12330"/>
    <w:rsid w:val="00A137FE"/>
    <w:rsid w:val="00A13860"/>
    <w:rsid w:val="00A14BD1"/>
    <w:rsid w:val="00A158DB"/>
    <w:rsid w:val="00A16B8B"/>
    <w:rsid w:val="00A172F0"/>
    <w:rsid w:val="00A17365"/>
    <w:rsid w:val="00A17853"/>
    <w:rsid w:val="00A17C03"/>
    <w:rsid w:val="00A20040"/>
    <w:rsid w:val="00A20978"/>
    <w:rsid w:val="00A216EE"/>
    <w:rsid w:val="00A21CD6"/>
    <w:rsid w:val="00A21DB3"/>
    <w:rsid w:val="00A235B9"/>
    <w:rsid w:val="00A243ED"/>
    <w:rsid w:val="00A246BA"/>
    <w:rsid w:val="00A24EE5"/>
    <w:rsid w:val="00A25CAA"/>
    <w:rsid w:val="00A26ECA"/>
    <w:rsid w:val="00A271E5"/>
    <w:rsid w:val="00A277FF"/>
    <w:rsid w:val="00A30280"/>
    <w:rsid w:val="00A30E78"/>
    <w:rsid w:val="00A315E3"/>
    <w:rsid w:val="00A31A3D"/>
    <w:rsid w:val="00A32A11"/>
    <w:rsid w:val="00A32A33"/>
    <w:rsid w:val="00A33684"/>
    <w:rsid w:val="00A336F7"/>
    <w:rsid w:val="00A33982"/>
    <w:rsid w:val="00A34380"/>
    <w:rsid w:val="00A343AD"/>
    <w:rsid w:val="00A34540"/>
    <w:rsid w:val="00A34706"/>
    <w:rsid w:val="00A3476E"/>
    <w:rsid w:val="00A35D75"/>
    <w:rsid w:val="00A367F9"/>
    <w:rsid w:val="00A36F08"/>
    <w:rsid w:val="00A370AA"/>
    <w:rsid w:val="00A37A77"/>
    <w:rsid w:val="00A4127B"/>
    <w:rsid w:val="00A419B4"/>
    <w:rsid w:val="00A41E4E"/>
    <w:rsid w:val="00A423FD"/>
    <w:rsid w:val="00A42816"/>
    <w:rsid w:val="00A4400A"/>
    <w:rsid w:val="00A44230"/>
    <w:rsid w:val="00A44751"/>
    <w:rsid w:val="00A45364"/>
    <w:rsid w:val="00A45747"/>
    <w:rsid w:val="00A45E1F"/>
    <w:rsid w:val="00A46005"/>
    <w:rsid w:val="00A46D26"/>
    <w:rsid w:val="00A517F9"/>
    <w:rsid w:val="00A52005"/>
    <w:rsid w:val="00A52537"/>
    <w:rsid w:val="00A52BDC"/>
    <w:rsid w:val="00A53864"/>
    <w:rsid w:val="00A53F84"/>
    <w:rsid w:val="00A53F9A"/>
    <w:rsid w:val="00A545A6"/>
    <w:rsid w:val="00A546C5"/>
    <w:rsid w:val="00A546F2"/>
    <w:rsid w:val="00A546FC"/>
    <w:rsid w:val="00A54FDC"/>
    <w:rsid w:val="00A56D29"/>
    <w:rsid w:val="00A57F00"/>
    <w:rsid w:val="00A604F7"/>
    <w:rsid w:val="00A606A4"/>
    <w:rsid w:val="00A60701"/>
    <w:rsid w:val="00A60A68"/>
    <w:rsid w:val="00A6109D"/>
    <w:rsid w:val="00A612E2"/>
    <w:rsid w:val="00A616B8"/>
    <w:rsid w:val="00A6179A"/>
    <w:rsid w:val="00A6192C"/>
    <w:rsid w:val="00A61A01"/>
    <w:rsid w:val="00A62026"/>
    <w:rsid w:val="00A62273"/>
    <w:rsid w:val="00A633A7"/>
    <w:rsid w:val="00A6372D"/>
    <w:rsid w:val="00A65014"/>
    <w:rsid w:val="00A659EB"/>
    <w:rsid w:val="00A65B96"/>
    <w:rsid w:val="00A65BBE"/>
    <w:rsid w:val="00A671AC"/>
    <w:rsid w:val="00A708DE"/>
    <w:rsid w:val="00A70A17"/>
    <w:rsid w:val="00A730A7"/>
    <w:rsid w:val="00A73DC0"/>
    <w:rsid w:val="00A75B9C"/>
    <w:rsid w:val="00A75C65"/>
    <w:rsid w:val="00A76517"/>
    <w:rsid w:val="00A76D58"/>
    <w:rsid w:val="00A77CC1"/>
    <w:rsid w:val="00A80F35"/>
    <w:rsid w:val="00A817FA"/>
    <w:rsid w:val="00A81B3F"/>
    <w:rsid w:val="00A81BCD"/>
    <w:rsid w:val="00A82CE3"/>
    <w:rsid w:val="00A83856"/>
    <w:rsid w:val="00A84115"/>
    <w:rsid w:val="00A84C20"/>
    <w:rsid w:val="00A84E18"/>
    <w:rsid w:val="00A85064"/>
    <w:rsid w:val="00A857FC"/>
    <w:rsid w:val="00A860F1"/>
    <w:rsid w:val="00A862D6"/>
    <w:rsid w:val="00A86AAA"/>
    <w:rsid w:val="00A870A5"/>
    <w:rsid w:val="00A872E4"/>
    <w:rsid w:val="00A87AA3"/>
    <w:rsid w:val="00A900B1"/>
    <w:rsid w:val="00A910F3"/>
    <w:rsid w:val="00A915D0"/>
    <w:rsid w:val="00A9165A"/>
    <w:rsid w:val="00A93E61"/>
    <w:rsid w:val="00A9559B"/>
    <w:rsid w:val="00A95828"/>
    <w:rsid w:val="00A9696E"/>
    <w:rsid w:val="00A96F03"/>
    <w:rsid w:val="00AA262D"/>
    <w:rsid w:val="00AA2746"/>
    <w:rsid w:val="00AA3492"/>
    <w:rsid w:val="00AA3D2A"/>
    <w:rsid w:val="00AA3F63"/>
    <w:rsid w:val="00AA4321"/>
    <w:rsid w:val="00AA624F"/>
    <w:rsid w:val="00AB0FA7"/>
    <w:rsid w:val="00AB129A"/>
    <w:rsid w:val="00AB16B1"/>
    <w:rsid w:val="00AB1EFB"/>
    <w:rsid w:val="00AB245B"/>
    <w:rsid w:val="00AB314D"/>
    <w:rsid w:val="00AB35A6"/>
    <w:rsid w:val="00AB37E2"/>
    <w:rsid w:val="00AB3A5C"/>
    <w:rsid w:val="00AB3E49"/>
    <w:rsid w:val="00AB429F"/>
    <w:rsid w:val="00AB45C9"/>
    <w:rsid w:val="00AB493D"/>
    <w:rsid w:val="00AB4B52"/>
    <w:rsid w:val="00AB4DF2"/>
    <w:rsid w:val="00AB4EAE"/>
    <w:rsid w:val="00AB500D"/>
    <w:rsid w:val="00AB6285"/>
    <w:rsid w:val="00AB6517"/>
    <w:rsid w:val="00AC0A52"/>
    <w:rsid w:val="00AC0FCA"/>
    <w:rsid w:val="00AC110C"/>
    <w:rsid w:val="00AC1929"/>
    <w:rsid w:val="00AC1A05"/>
    <w:rsid w:val="00AC24F7"/>
    <w:rsid w:val="00AC3F0A"/>
    <w:rsid w:val="00AC43B8"/>
    <w:rsid w:val="00AC4545"/>
    <w:rsid w:val="00AC4B0F"/>
    <w:rsid w:val="00AC4CF7"/>
    <w:rsid w:val="00AC4FF7"/>
    <w:rsid w:val="00AC6EED"/>
    <w:rsid w:val="00AC6F1F"/>
    <w:rsid w:val="00AC702E"/>
    <w:rsid w:val="00AC725A"/>
    <w:rsid w:val="00AC79CD"/>
    <w:rsid w:val="00AD0913"/>
    <w:rsid w:val="00AD0E52"/>
    <w:rsid w:val="00AD136A"/>
    <w:rsid w:val="00AD1982"/>
    <w:rsid w:val="00AD1B26"/>
    <w:rsid w:val="00AD2CAC"/>
    <w:rsid w:val="00AD2FD3"/>
    <w:rsid w:val="00AD34AD"/>
    <w:rsid w:val="00AD38E9"/>
    <w:rsid w:val="00AD47A7"/>
    <w:rsid w:val="00AD4B92"/>
    <w:rsid w:val="00AD4BF1"/>
    <w:rsid w:val="00AD576D"/>
    <w:rsid w:val="00AD5B65"/>
    <w:rsid w:val="00AD6A78"/>
    <w:rsid w:val="00AE0141"/>
    <w:rsid w:val="00AE01D2"/>
    <w:rsid w:val="00AE0800"/>
    <w:rsid w:val="00AE0ACF"/>
    <w:rsid w:val="00AE0BCB"/>
    <w:rsid w:val="00AE1528"/>
    <w:rsid w:val="00AE16AC"/>
    <w:rsid w:val="00AE2050"/>
    <w:rsid w:val="00AE2E06"/>
    <w:rsid w:val="00AE2E14"/>
    <w:rsid w:val="00AE4C4A"/>
    <w:rsid w:val="00AE4F2E"/>
    <w:rsid w:val="00AE5110"/>
    <w:rsid w:val="00AE569D"/>
    <w:rsid w:val="00AE5C5F"/>
    <w:rsid w:val="00AE6469"/>
    <w:rsid w:val="00AE679E"/>
    <w:rsid w:val="00AE6A4A"/>
    <w:rsid w:val="00AE7716"/>
    <w:rsid w:val="00AE7A5F"/>
    <w:rsid w:val="00AE7B0A"/>
    <w:rsid w:val="00AF03B5"/>
    <w:rsid w:val="00AF1A22"/>
    <w:rsid w:val="00AF1BE6"/>
    <w:rsid w:val="00AF3BB7"/>
    <w:rsid w:val="00AF4CD0"/>
    <w:rsid w:val="00AF4EF0"/>
    <w:rsid w:val="00AF57E0"/>
    <w:rsid w:val="00AF5FE0"/>
    <w:rsid w:val="00AF71E6"/>
    <w:rsid w:val="00AF748B"/>
    <w:rsid w:val="00AF7E4E"/>
    <w:rsid w:val="00AF7FB4"/>
    <w:rsid w:val="00B0005C"/>
    <w:rsid w:val="00B000B8"/>
    <w:rsid w:val="00B0081E"/>
    <w:rsid w:val="00B01352"/>
    <w:rsid w:val="00B01506"/>
    <w:rsid w:val="00B02076"/>
    <w:rsid w:val="00B020B2"/>
    <w:rsid w:val="00B032BA"/>
    <w:rsid w:val="00B039E3"/>
    <w:rsid w:val="00B03A03"/>
    <w:rsid w:val="00B0410E"/>
    <w:rsid w:val="00B043B6"/>
    <w:rsid w:val="00B05FD7"/>
    <w:rsid w:val="00B065CC"/>
    <w:rsid w:val="00B068D7"/>
    <w:rsid w:val="00B074C5"/>
    <w:rsid w:val="00B102D1"/>
    <w:rsid w:val="00B10F1D"/>
    <w:rsid w:val="00B11852"/>
    <w:rsid w:val="00B123C6"/>
    <w:rsid w:val="00B12EBC"/>
    <w:rsid w:val="00B13255"/>
    <w:rsid w:val="00B1339A"/>
    <w:rsid w:val="00B134E9"/>
    <w:rsid w:val="00B13923"/>
    <w:rsid w:val="00B14742"/>
    <w:rsid w:val="00B15AF9"/>
    <w:rsid w:val="00B15BFB"/>
    <w:rsid w:val="00B161D8"/>
    <w:rsid w:val="00B16E73"/>
    <w:rsid w:val="00B173CA"/>
    <w:rsid w:val="00B174B3"/>
    <w:rsid w:val="00B17B66"/>
    <w:rsid w:val="00B212DC"/>
    <w:rsid w:val="00B2167E"/>
    <w:rsid w:val="00B21F90"/>
    <w:rsid w:val="00B227E8"/>
    <w:rsid w:val="00B23214"/>
    <w:rsid w:val="00B23995"/>
    <w:rsid w:val="00B26844"/>
    <w:rsid w:val="00B27321"/>
    <w:rsid w:val="00B313B9"/>
    <w:rsid w:val="00B32499"/>
    <w:rsid w:val="00B32703"/>
    <w:rsid w:val="00B32CB3"/>
    <w:rsid w:val="00B3414D"/>
    <w:rsid w:val="00B35019"/>
    <w:rsid w:val="00B3632D"/>
    <w:rsid w:val="00B36882"/>
    <w:rsid w:val="00B36F25"/>
    <w:rsid w:val="00B372D5"/>
    <w:rsid w:val="00B37751"/>
    <w:rsid w:val="00B40916"/>
    <w:rsid w:val="00B4092A"/>
    <w:rsid w:val="00B40F61"/>
    <w:rsid w:val="00B41401"/>
    <w:rsid w:val="00B42848"/>
    <w:rsid w:val="00B428CD"/>
    <w:rsid w:val="00B4372A"/>
    <w:rsid w:val="00B43C5A"/>
    <w:rsid w:val="00B4516A"/>
    <w:rsid w:val="00B45AE8"/>
    <w:rsid w:val="00B464E3"/>
    <w:rsid w:val="00B46755"/>
    <w:rsid w:val="00B46B73"/>
    <w:rsid w:val="00B4736D"/>
    <w:rsid w:val="00B47A37"/>
    <w:rsid w:val="00B50243"/>
    <w:rsid w:val="00B50EA8"/>
    <w:rsid w:val="00B52F02"/>
    <w:rsid w:val="00B536B5"/>
    <w:rsid w:val="00B53943"/>
    <w:rsid w:val="00B5405A"/>
    <w:rsid w:val="00B54213"/>
    <w:rsid w:val="00B54589"/>
    <w:rsid w:val="00B555E5"/>
    <w:rsid w:val="00B5562A"/>
    <w:rsid w:val="00B556AA"/>
    <w:rsid w:val="00B56440"/>
    <w:rsid w:val="00B57B1F"/>
    <w:rsid w:val="00B60BEB"/>
    <w:rsid w:val="00B63373"/>
    <w:rsid w:val="00B648AB"/>
    <w:rsid w:val="00B65FBA"/>
    <w:rsid w:val="00B66E13"/>
    <w:rsid w:val="00B66EC0"/>
    <w:rsid w:val="00B7045C"/>
    <w:rsid w:val="00B70C13"/>
    <w:rsid w:val="00B70D45"/>
    <w:rsid w:val="00B72958"/>
    <w:rsid w:val="00B72A64"/>
    <w:rsid w:val="00B73601"/>
    <w:rsid w:val="00B744A6"/>
    <w:rsid w:val="00B74B65"/>
    <w:rsid w:val="00B75165"/>
    <w:rsid w:val="00B760B6"/>
    <w:rsid w:val="00B7661A"/>
    <w:rsid w:val="00B76E5E"/>
    <w:rsid w:val="00B7756B"/>
    <w:rsid w:val="00B80A50"/>
    <w:rsid w:val="00B81364"/>
    <w:rsid w:val="00B8165F"/>
    <w:rsid w:val="00B81BA3"/>
    <w:rsid w:val="00B82630"/>
    <w:rsid w:val="00B82827"/>
    <w:rsid w:val="00B83257"/>
    <w:rsid w:val="00B83461"/>
    <w:rsid w:val="00B840B8"/>
    <w:rsid w:val="00B841C1"/>
    <w:rsid w:val="00B84240"/>
    <w:rsid w:val="00B850ED"/>
    <w:rsid w:val="00B85592"/>
    <w:rsid w:val="00B85DBA"/>
    <w:rsid w:val="00B85FC3"/>
    <w:rsid w:val="00B86B2D"/>
    <w:rsid w:val="00B86CDA"/>
    <w:rsid w:val="00B875B3"/>
    <w:rsid w:val="00B87947"/>
    <w:rsid w:val="00B87D67"/>
    <w:rsid w:val="00B9061A"/>
    <w:rsid w:val="00B91D8E"/>
    <w:rsid w:val="00B9297E"/>
    <w:rsid w:val="00B93456"/>
    <w:rsid w:val="00B93AA3"/>
    <w:rsid w:val="00B95B1F"/>
    <w:rsid w:val="00B96B27"/>
    <w:rsid w:val="00B971D3"/>
    <w:rsid w:val="00B97E2D"/>
    <w:rsid w:val="00BA0685"/>
    <w:rsid w:val="00BA1046"/>
    <w:rsid w:val="00BA13E5"/>
    <w:rsid w:val="00BA30CC"/>
    <w:rsid w:val="00BA3238"/>
    <w:rsid w:val="00BA498B"/>
    <w:rsid w:val="00BA4D27"/>
    <w:rsid w:val="00BA6A89"/>
    <w:rsid w:val="00BA70C9"/>
    <w:rsid w:val="00BA7722"/>
    <w:rsid w:val="00BB0285"/>
    <w:rsid w:val="00BB0429"/>
    <w:rsid w:val="00BB0BA9"/>
    <w:rsid w:val="00BB2278"/>
    <w:rsid w:val="00BB26AC"/>
    <w:rsid w:val="00BB4159"/>
    <w:rsid w:val="00BB4B26"/>
    <w:rsid w:val="00BB4B5B"/>
    <w:rsid w:val="00BB5794"/>
    <w:rsid w:val="00BB627C"/>
    <w:rsid w:val="00BB6E11"/>
    <w:rsid w:val="00BB7BA2"/>
    <w:rsid w:val="00BB7FF7"/>
    <w:rsid w:val="00BC0BD1"/>
    <w:rsid w:val="00BC0C86"/>
    <w:rsid w:val="00BC0E1F"/>
    <w:rsid w:val="00BC177D"/>
    <w:rsid w:val="00BC1786"/>
    <w:rsid w:val="00BC1BB1"/>
    <w:rsid w:val="00BC25C6"/>
    <w:rsid w:val="00BC322B"/>
    <w:rsid w:val="00BC3876"/>
    <w:rsid w:val="00BC3940"/>
    <w:rsid w:val="00BC3D7A"/>
    <w:rsid w:val="00BC4983"/>
    <w:rsid w:val="00BC5246"/>
    <w:rsid w:val="00BC551F"/>
    <w:rsid w:val="00BC5620"/>
    <w:rsid w:val="00BC5B84"/>
    <w:rsid w:val="00BC6BC9"/>
    <w:rsid w:val="00BC76D0"/>
    <w:rsid w:val="00BD0291"/>
    <w:rsid w:val="00BD02BC"/>
    <w:rsid w:val="00BD0517"/>
    <w:rsid w:val="00BD0694"/>
    <w:rsid w:val="00BD097C"/>
    <w:rsid w:val="00BD192E"/>
    <w:rsid w:val="00BD1DCF"/>
    <w:rsid w:val="00BD1EEA"/>
    <w:rsid w:val="00BD2B7B"/>
    <w:rsid w:val="00BD2D3E"/>
    <w:rsid w:val="00BD3389"/>
    <w:rsid w:val="00BD39A3"/>
    <w:rsid w:val="00BD4928"/>
    <w:rsid w:val="00BD54D1"/>
    <w:rsid w:val="00BD5A66"/>
    <w:rsid w:val="00BD6AF3"/>
    <w:rsid w:val="00BD752A"/>
    <w:rsid w:val="00BE15D5"/>
    <w:rsid w:val="00BE2C50"/>
    <w:rsid w:val="00BE3C39"/>
    <w:rsid w:val="00BE4427"/>
    <w:rsid w:val="00BE4971"/>
    <w:rsid w:val="00BE529A"/>
    <w:rsid w:val="00BE6247"/>
    <w:rsid w:val="00BE780B"/>
    <w:rsid w:val="00BF017C"/>
    <w:rsid w:val="00BF0C63"/>
    <w:rsid w:val="00BF0D73"/>
    <w:rsid w:val="00BF247F"/>
    <w:rsid w:val="00BF42ED"/>
    <w:rsid w:val="00BF5DA1"/>
    <w:rsid w:val="00BF7F81"/>
    <w:rsid w:val="00C00026"/>
    <w:rsid w:val="00C00AA4"/>
    <w:rsid w:val="00C0268C"/>
    <w:rsid w:val="00C027C3"/>
    <w:rsid w:val="00C02E11"/>
    <w:rsid w:val="00C031C3"/>
    <w:rsid w:val="00C031EA"/>
    <w:rsid w:val="00C03509"/>
    <w:rsid w:val="00C055DD"/>
    <w:rsid w:val="00C05AAF"/>
    <w:rsid w:val="00C05B01"/>
    <w:rsid w:val="00C067EA"/>
    <w:rsid w:val="00C06C8E"/>
    <w:rsid w:val="00C0741B"/>
    <w:rsid w:val="00C07808"/>
    <w:rsid w:val="00C07A99"/>
    <w:rsid w:val="00C12184"/>
    <w:rsid w:val="00C127B5"/>
    <w:rsid w:val="00C12BBF"/>
    <w:rsid w:val="00C1329E"/>
    <w:rsid w:val="00C137A7"/>
    <w:rsid w:val="00C13A48"/>
    <w:rsid w:val="00C146B4"/>
    <w:rsid w:val="00C14A98"/>
    <w:rsid w:val="00C17790"/>
    <w:rsid w:val="00C178A2"/>
    <w:rsid w:val="00C21B37"/>
    <w:rsid w:val="00C21BB7"/>
    <w:rsid w:val="00C21BFB"/>
    <w:rsid w:val="00C232BF"/>
    <w:rsid w:val="00C23B72"/>
    <w:rsid w:val="00C25E9C"/>
    <w:rsid w:val="00C26FCD"/>
    <w:rsid w:val="00C3006C"/>
    <w:rsid w:val="00C30847"/>
    <w:rsid w:val="00C30DED"/>
    <w:rsid w:val="00C31C70"/>
    <w:rsid w:val="00C35ABE"/>
    <w:rsid w:val="00C37A0D"/>
    <w:rsid w:val="00C37F1C"/>
    <w:rsid w:val="00C40129"/>
    <w:rsid w:val="00C4129A"/>
    <w:rsid w:val="00C415F1"/>
    <w:rsid w:val="00C427AA"/>
    <w:rsid w:val="00C43965"/>
    <w:rsid w:val="00C44255"/>
    <w:rsid w:val="00C45F6B"/>
    <w:rsid w:val="00C47F0C"/>
    <w:rsid w:val="00C50400"/>
    <w:rsid w:val="00C50BBB"/>
    <w:rsid w:val="00C51E3D"/>
    <w:rsid w:val="00C5217E"/>
    <w:rsid w:val="00C530F4"/>
    <w:rsid w:val="00C53646"/>
    <w:rsid w:val="00C53753"/>
    <w:rsid w:val="00C53A43"/>
    <w:rsid w:val="00C53E1B"/>
    <w:rsid w:val="00C54A2F"/>
    <w:rsid w:val="00C54D92"/>
    <w:rsid w:val="00C54DA3"/>
    <w:rsid w:val="00C5556C"/>
    <w:rsid w:val="00C5585A"/>
    <w:rsid w:val="00C55CD6"/>
    <w:rsid w:val="00C56C38"/>
    <w:rsid w:val="00C56E8D"/>
    <w:rsid w:val="00C62343"/>
    <w:rsid w:val="00C62682"/>
    <w:rsid w:val="00C63293"/>
    <w:rsid w:val="00C634ED"/>
    <w:rsid w:val="00C6374C"/>
    <w:rsid w:val="00C63B73"/>
    <w:rsid w:val="00C63BE1"/>
    <w:rsid w:val="00C64092"/>
    <w:rsid w:val="00C65CFE"/>
    <w:rsid w:val="00C67421"/>
    <w:rsid w:val="00C677FA"/>
    <w:rsid w:val="00C678C6"/>
    <w:rsid w:val="00C70225"/>
    <w:rsid w:val="00C70A89"/>
    <w:rsid w:val="00C72FC4"/>
    <w:rsid w:val="00C735A7"/>
    <w:rsid w:val="00C741CC"/>
    <w:rsid w:val="00C80350"/>
    <w:rsid w:val="00C804C7"/>
    <w:rsid w:val="00C80DD5"/>
    <w:rsid w:val="00C845E1"/>
    <w:rsid w:val="00C85188"/>
    <w:rsid w:val="00C8556D"/>
    <w:rsid w:val="00C86E61"/>
    <w:rsid w:val="00C87719"/>
    <w:rsid w:val="00C87B2F"/>
    <w:rsid w:val="00C87CFE"/>
    <w:rsid w:val="00C9041C"/>
    <w:rsid w:val="00C90802"/>
    <w:rsid w:val="00C91275"/>
    <w:rsid w:val="00C92514"/>
    <w:rsid w:val="00C93E17"/>
    <w:rsid w:val="00C943C3"/>
    <w:rsid w:val="00C9490F"/>
    <w:rsid w:val="00C954D2"/>
    <w:rsid w:val="00C95F92"/>
    <w:rsid w:val="00C9675F"/>
    <w:rsid w:val="00C969D6"/>
    <w:rsid w:val="00CA018D"/>
    <w:rsid w:val="00CA0455"/>
    <w:rsid w:val="00CA09D6"/>
    <w:rsid w:val="00CA1C76"/>
    <w:rsid w:val="00CA271E"/>
    <w:rsid w:val="00CA2869"/>
    <w:rsid w:val="00CA2AC4"/>
    <w:rsid w:val="00CA41E8"/>
    <w:rsid w:val="00CA50A8"/>
    <w:rsid w:val="00CA67AA"/>
    <w:rsid w:val="00CA67E5"/>
    <w:rsid w:val="00CA756E"/>
    <w:rsid w:val="00CA7589"/>
    <w:rsid w:val="00CA78A4"/>
    <w:rsid w:val="00CA7C97"/>
    <w:rsid w:val="00CB0AAA"/>
    <w:rsid w:val="00CB1C93"/>
    <w:rsid w:val="00CB2C0C"/>
    <w:rsid w:val="00CB4747"/>
    <w:rsid w:val="00CB4947"/>
    <w:rsid w:val="00CB4D6C"/>
    <w:rsid w:val="00CB5018"/>
    <w:rsid w:val="00CB5E3A"/>
    <w:rsid w:val="00CB5EC4"/>
    <w:rsid w:val="00CB6CA8"/>
    <w:rsid w:val="00CB73A0"/>
    <w:rsid w:val="00CC05C1"/>
    <w:rsid w:val="00CC0B52"/>
    <w:rsid w:val="00CC1539"/>
    <w:rsid w:val="00CC1C0B"/>
    <w:rsid w:val="00CC1DDF"/>
    <w:rsid w:val="00CC276D"/>
    <w:rsid w:val="00CC3432"/>
    <w:rsid w:val="00CC45D0"/>
    <w:rsid w:val="00CC603A"/>
    <w:rsid w:val="00CC661E"/>
    <w:rsid w:val="00CC6FA2"/>
    <w:rsid w:val="00CC75AF"/>
    <w:rsid w:val="00CD0647"/>
    <w:rsid w:val="00CD1279"/>
    <w:rsid w:val="00CD1672"/>
    <w:rsid w:val="00CD1AC8"/>
    <w:rsid w:val="00CD1D14"/>
    <w:rsid w:val="00CD2161"/>
    <w:rsid w:val="00CD2459"/>
    <w:rsid w:val="00CD2965"/>
    <w:rsid w:val="00CD2F41"/>
    <w:rsid w:val="00CD4008"/>
    <w:rsid w:val="00CD46C6"/>
    <w:rsid w:val="00CD4842"/>
    <w:rsid w:val="00CD48DD"/>
    <w:rsid w:val="00CD4E12"/>
    <w:rsid w:val="00CD546A"/>
    <w:rsid w:val="00CD687B"/>
    <w:rsid w:val="00CD77E4"/>
    <w:rsid w:val="00CD7829"/>
    <w:rsid w:val="00CD7B74"/>
    <w:rsid w:val="00CD7F95"/>
    <w:rsid w:val="00CE00E7"/>
    <w:rsid w:val="00CE0215"/>
    <w:rsid w:val="00CE1B8C"/>
    <w:rsid w:val="00CE249A"/>
    <w:rsid w:val="00CE48A3"/>
    <w:rsid w:val="00CE55E0"/>
    <w:rsid w:val="00CE6602"/>
    <w:rsid w:val="00CF02E3"/>
    <w:rsid w:val="00CF077B"/>
    <w:rsid w:val="00CF0F6B"/>
    <w:rsid w:val="00CF126B"/>
    <w:rsid w:val="00CF161A"/>
    <w:rsid w:val="00CF1C87"/>
    <w:rsid w:val="00CF2AE7"/>
    <w:rsid w:val="00CF3DDF"/>
    <w:rsid w:val="00CF42C2"/>
    <w:rsid w:val="00CF4966"/>
    <w:rsid w:val="00CF4AD7"/>
    <w:rsid w:val="00CF599E"/>
    <w:rsid w:val="00CF65C3"/>
    <w:rsid w:val="00CF6AB3"/>
    <w:rsid w:val="00D00487"/>
    <w:rsid w:val="00D0065A"/>
    <w:rsid w:val="00D00B42"/>
    <w:rsid w:val="00D01419"/>
    <w:rsid w:val="00D017A2"/>
    <w:rsid w:val="00D01961"/>
    <w:rsid w:val="00D01CB6"/>
    <w:rsid w:val="00D03169"/>
    <w:rsid w:val="00D061F6"/>
    <w:rsid w:val="00D07004"/>
    <w:rsid w:val="00D11095"/>
    <w:rsid w:val="00D1114A"/>
    <w:rsid w:val="00D12282"/>
    <w:rsid w:val="00D12A5D"/>
    <w:rsid w:val="00D12B6B"/>
    <w:rsid w:val="00D13E64"/>
    <w:rsid w:val="00D15646"/>
    <w:rsid w:val="00D1582E"/>
    <w:rsid w:val="00D1646C"/>
    <w:rsid w:val="00D172A2"/>
    <w:rsid w:val="00D20024"/>
    <w:rsid w:val="00D2029E"/>
    <w:rsid w:val="00D20964"/>
    <w:rsid w:val="00D20FAC"/>
    <w:rsid w:val="00D20FBA"/>
    <w:rsid w:val="00D215B2"/>
    <w:rsid w:val="00D228DC"/>
    <w:rsid w:val="00D22AD0"/>
    <w:rsid w:val="00D22E1F"/>
    <w:rsid w:val="00D22EC1"/>
    <w:rsid w:val="00D259E4"/>
    <w:rsid w:val="00D25FE6"/>
    <w:rsid w:val="00D2650B"/>
    <w:rsid w:val="00D26AD8"/>
    <w:rsid w:val="00D26D0D"/>
    <w:rsid w:val="00D27250"/>
    <w:rsid w:val="00D273A1"/>
    <w:rsid w:val="00D30C39"/>
    <w:rsid w:val="00D31E97"/>
    <w:rsid w:val="00D325DD"/>
    <w:rsid w:val="00D325E3"/>
    <w:rsid w:val="00D3269E"/>
    <w:rsid w:val="00D33271"/>
    <w:rsid w:val="00D33385"/>
    <w:rsid w:val="00D334A0"/>
    <w:rsid w:val="00D33710"/>
    <w:rsid w:val="00D338EA"/>
    <w:rsid w:val="00D33DB9"/>
    <w:rsid w:val="00D36482"/>
    <w:rsid w:val="00D36FC1"/>
    <w:rsid w:val="00D3725E"/>
    <w:rsid w:val="00D379C8"/>
    <w:rsid w:val="00D37B57"/>
    <w:rsid w:val="00D402F5"/>
    <w:rsid w:val="00D407EB"/>
    <w:rsid w:val="00D40F59"/>
    <w:rsid w:val="00D42077"/>
    <w:rsid w:val="00D42F5F"/>
    <w:rsid w:val="00D44575"/>
    <w:rsid w:val="00D44BCB"/>
    <w:rsid w:val="00D45BDA"/>
    <w:rsid w:val="00D46AA7"/>
    <w:rsid w:val="00D47561"/>
    <w:rsid w:val="00D5028A"/>
    <w:rsid w:val="00D51508"/>
    <w:rsid w:val="00D51C16"/>
    <w:rsid w:val="00D51CED"/>
    <w:rsid w:val="00D526EA"/>
    <w:rsid w:val="00D52D1A"/>
    <w:rsid w:val="00D5376B"/>
    <w:rsid w:val="00D547E0"/>
    <w:rsid w:val="00D551A6"/>
    <w:rsid w:val="00D55EC9"/>
    <w:rsid w:val="00D568F8"/>
    <w:rsid w:val="00D5724F"/>
    <w:rsid w:val="00D57578"/>
    <w:rsid w:val="00D577F2"/>
    <w:rsid w:val="00D57960"/>
    <w:rsid w:val="00D57BAD"/>
    <w:rsid w:val="00D57E38"/>
    <w:rsid w:val="00D60856"/>
    <w:rsid w:val="00D6099F"/>
    <w:rsid w:val="00D61301"/>
    <w:rsid w:val="00D625A9"/>
    <w:rsid w:val="00D63158"/>
    <w:rsid w:val="00D63D5E"/>
    <w:rsid w:val="00D64226"/>
    <w:rsid w:val="00D64A41"/>
    <w:rsid w:val="00D64CAE"/>
    <w:rsid w:val="00D657D5"/>
    <w:rsid w:val="00D66104"/>
    <w:rsid w:val="00D66502"/>
    <w:rsid w:val="00D66628"/>
    <w:rsid w:val="00D6775A"/>
    <w:rsid w:val="00D679D6"/>
    <w:rsid w:val="00D7075C"/>
    <w:rsid w:val="00D7084A"/>
    <w:rsid w:val="00D71D82"/>
    <w:rsid w:val="00D72096"/>
    <w:rsid w:val="00D726E3"/>
    <w:rsid w:val="00D72AA9"/>
    <w:rsid w:val="00D72C1A"/>
    <w:rsid w:val="00D72F60"/>
    <w:rsid w:val="00D7342C"/>
    <w:rsid w:val="00D73CF9"/>
    <w:rsid w:val="00D744A9"/>
    <w:rsid w:val="00D74509"/>
    <w:rsid w:val="00D74932"/>
    <w:rsid w:val="00D7567A"/>
    <w:rsid w:val="00D75A89"/>
    <w:rsid w:val="00D76155"/>
    <w:rsid w:val="00D76499"/>
    <w:rsid w:val="00D76B36"/>
    <w:rsid w:val="00D7705B"/>
    <w:rsid w:val="00D77FA8"/>
    <w:rsid w:val="00D80E60"/>
    <w:rsid w:val="00D814D2"/>
    <w:rsid w:val="00D81B39"/>
    <w:rsid w:val="00D82815"/>
    <w:rsid w:val="00D83C6A"/>
    <w:rsid w:val="00D843BB"/>
    <w:rsid w:val="00D847CE"/>
    <w:rsid w:val="00D85665"/>
    <w:rsid w:val="00D85BFB"/>
    <w:rsid w:val="00D85FC3"/>
    <w:rsid w:val="00D863AB"/>
    <w:rsid w:val="00D873EA"/>
    <w:rsid w:val="00D916ED"/>
    <w:rsid w:val="00D9179F"/>
    <w:rsid w:val="00D91F96"/>
    <w:rsid w:val="00D920C5"/>
    <w:rsid w:val="00D92788"/>
    <w:rsid w:val="00D9302D"/>
    <w:rsid w:val="00D93B5C"/>
    <w:rsid w:val="00D95A65"/>
    <w:rsid w:val="00D95AE0"/>
    <w:rsid w:val="00D96688"/>
    <w:rsid w:val="00D96A77"/>
    <w:rsid w:val="00D96E03"/>
    <w:rsid w:val="00D96E50"/>
    <w:rsid w:val="00D96F88"/>
    <w:rsid w:val="00D97294"/>
    <w:rsid w:val="00D9732C"/>
    <w:rsid w:val="00D97B83"/>
    <w:rsid w:val="00DA08AC"/>
    <w:rsid w:val="00DA1280"/>
    <w:rsid w:val="00DA132B"/>
    <w:rsid w:val="00DA17AE"/>
    <w:rsid w:val="00DA189D"/>
    <w:rsid w:val="00DA3169"/>
    <w:rsid w:val="00DA4688"/>
    <w:rsid w:val="00DA4BDF"/>
    <w:rsid w:val="00DA4F1C"/>
    <w:rsid w:val="00DA5208"/>
    <w:rsid w:val="00DA53E0"/>
    <w:rsid w:val="00DA541A"/>
    <w:rsid w:val="00DA5D6D"/>
    <w:rsid w:val="00DA67EE"/>
    <w:rsid w:val="00DA68EC"/>
    <w:rsid w:val="00DA6BDA"/>
    <w:rsid w:val="00DA7C46"/>
    <w:rsid w:val="00DB03D7"/>
    <w:rsid w:val="00DB04D7"/>
    <w:rsid w:val="00DB0C6E"/>
    <w:rsid w:val="00DB0CB4"/>
    <w:rsid w:val="00DB1740"/>
    <w:rsid w:val="00DB1A6D"/>
    <w:rsid w:val="00DB1FCA"/>
    <w:rsid w:val="00DB2B77"/>
    <w:rsid w:val="00DB2E7E"/>
    <w:rsid w:val="00DB44E7"/>
    <w:rsid w:val="00DB4508"/>
    <w:rsid w:val="00DB5E5A"/>
    <w:rsid w:val="00DB6516"/>
    <w:rsid w:val="00DB777A"/>
    <w:rsid w:val="00DC0580"/>
    <w:rsid w:val="00DC16EB"/>
    <w:rsid w:val="00DC194A"/>
    <w:rsid w:val="00DC1B15"/>
    <w:rsid w:val="00DC1DF3"/>
    <w:rsid w:val="00DC2408"/>
    <w:rsid w:val="00DC28D5"/>
    <w:rsid w:val="00DC2AD6"/>
    <w:rsid w:val="00DC31F0"/>
    <w:rsid w:val="00DC35C6"/>
    <w:rsid w:val="00DC3910"/>
    <w:rsid w:val="00DC3FB6"/>
    <w:rsid w:val="00DC46B0"/>
    <w:rsid w:val="00DC4F52"/>
    <w:rsid w:val="00DC53E5"/>
    <w:rsid w:val="00DC54CB"/>
    <w:rsid w:val="00DC5900"/>
    <w:rsid w:val="00DC5EB6"/>
    <w:rsid w:val="00DC6D71"/>
    <w:rsid w:val="00DC7AEE"/>
    <w:rsid w:val="00DC7BC7"/>
    <w:rsid w:val="00DD091B"/>
    <w:rsid w:val="00DD0A51"/>
    <w:rsid w:val="00DD0B6E"/>
    <w:rsid w:val="00DD1393"/>
    <w:rsid w:val="00DD155E"/>
    <w:rsid w:val="00DD2781"/>
    <w:rsid w:val="00DD38C7"/>
    <w:rsid w:val="00DD4C06"/>
    <w:rsid w:val="00DD5896"/>
    <w:rsid w:val="00DD59DC"/>
    <w:rsid w:val="00DD5CFB"/>
    <w:rsid w:val="00DD7815"/>
    <w:rsid w:val="00DE0776"/>
    <w:rsid w:val="00DE1AE4"/>
    <w:rsid w:val="00DE24AB"/>
    <w:rsid w:val="00DE267E"/>
    <w:rsid w:val="00DE38F7"/>
    <w:rsid w:val="00DE3EBE"/>
    <w:rsid w:val="00DE4245"/>
    <w:rsid w:val="00DE739F"/>
    <w:rsid w:val="00DE7505"/>
    <w:rsid w:val="00DE7F3E"/>
    <w:rsid w:val="00DE7F41"/>
    <w:rsid w:val="00DF116C"/>
    <w:rsid w:val="00DF306E"/>
    <w:rsid w:val="00DF30AB"/>
    <w:rsid w:val="00DF3DDF"/>
    <w:rsid w:val="00DF4053"/>
    <w:rsid w:val="00DF51EC"/>
    <w:rsid w:val="00DF5982"/>
    <w:rsid w:val="00DF7DD4"/>
    <w:rsid w:val="00E000BE"/>
    <w:rsid w:val="00E00756"/>
    <w:rsid w:val="00E00C1B"/>
    <w:rsid w:val="00E00CBD"/>
    <w:rsid w:val="00E00D90"/>
    <w:rsid w:val="00E024F4"/>
    <w:rsid w:val="00E027B6"/>
    <w:rsid w:val="00E02B98"/>
    <w:rsid w:val="00E02CEF"/>
    <w:rsid w:val="00E0311A"/>
    <w:rsid w:val="00E04E4D"/>
    <w:rsid w:val="00E0533B"/>
    <w:rsid w:val="00E05A00"/>
    <w:rsid w:val="00E05E3B"/>
    <w:rsid w:val="00E06A7E"/>
    <w:rsid w:val="00E07C4E"/>
    <w:rsid w:val="00E07F76"/>
    <w:rsid w:val="00E1045C"/>
    <w:rsid w:val="00E1168D"/>
    <w:rsid w:val="00E12690"/>
    <w:rsid w:val="00E128CE"/>
    <w:rsid w:val="00E1292D"/>
    <w:rsid w:val="00E13350"/>
    <w:rsid w:val="00E1351F"/>
    <w:rsid w:val="00E13CDE"/>
    <w:rsid w:val="00E14272"/>
    <w:rsid w:val="00E154F4"/>
    <w:rsid w:val="00E17321"/>
    <w:rsid w:val="00E17E80"/>
    <w:rsid w:val="00E206B4"/>
    <w:rsid w:val="00E21A7A"/>
    <w:rsid w:val="00E21EC7"/>
    <w:rsid w:val="00E22BAB"/>
    <w:rsid w:val="00E2335A"/>
    <w:rsid w:val="00E23C05"/>
    <w:rsid w:val="00E23C0C"/>
    <w:rsid w:val="00E240DA"/>
    <w:rsid w:val="00E24563"/>
    <w:rsid w:val="00E246ED"/>
    <w:rsid w:val="00E24793"/>
    <w:rsid w:val="00E2540E"/>
    <w:rsid w:val="00E26087"/>
    <w:rsid w:val="00E26781"/>
    <w:rsid w:val="00E26EE5"/>
    <w:rsid w:val="00E27419"/>
    <w:rsid w:val="00E30A62"/>
    <w:rsid w:val="00E30D25"/>
    <w:rsid w:val="00E31232"/>
    <w:rsid w:val="00E35E1A"/>
    <w:rsid w:val="00E35E2A"/>
    <w:rsid w:val="00E3741D"/>
    <w:rsid w:val="00E3785B"/>
    <w:rsid w:val="00E37AA9"/>
    <w:rsid w:val="00E37C26"/>
    <w:rsid w:val="00E37F41"/>
    <w:rsid w:val="00E4065C"/>
    <w:rsid w:val="00E406F1"/>
    <w:rsid w:val="00E4162C"/>
    <w:rsid w:val="00E41C96"/>
    <w:rsid w:val="00E42590"/>
    <w:rsid w:val="00E425BA"/>
    <w:rsid w:val="00E428C0"/>
    <w:rsid w:val="00E42B39"/>
    <w:rsid w:val="00E43C7D"/>
    <w:rsid w:val="00E4425B"/>
    <w:rsid w:val="00E4481E"/>
    <w:rsid w:val="00E448C5"/>
    <w:rsid w:val="00E505A3"/>
    <w:rsid w:val="00E5098A"/>
    <w:rsid w:val="00E52231"/>
    <w:rsid w:val="00E53EEA"/>
    <w:rsid w:val="00E54B49"/>
    <w:rsid w:val="00E54E20"/>
    <w:rsid w:val="00E56276"/>
    <w:rsid w:val="00E568CC"/>
    <w:rsid w:val="00E571DB"/>
    <w:rsid w:val="00E57FDA"/>
    <w:rsid w:val="00E605DD"/>
    <w:rsid w:val="00E607FD"/>
    <w:rsid w:val="00E61DA9"/>
    <w:rsid w:val="00E61EA6"/>
    <w:rsid w:val="00E62826"/>
    <w:rsid w:val="00E62AD1"/>
    <w:rsid w:val="00E6307E"/>
    <w:rsid w:val="00E648FF"/>
    <w:rsid w:val="00E64A32"/>
    <w:rsid w:val="00E6617C"/>
    <w:rsid w:val="00E669C9"/>
    <w:rsid w:val="00E67219"/>
    <w:rsid w:val="00E674B1"/>
    <w:rsid w:val="00E6760D"/>
    <w:rsid w:val="00E70E8F"/>
    <w:rsid w:val="00E70FE5"/>
    <w:rsid w:val="00E714DE"/>
    <w:rsid w:val="00E72791"/>
    <w:rsid w:val="00E738BA"/>
    <w:rsid w:val="00E73A22"/>
    <w:rsid w:val="00E73BA2"/>
    <w:rsid w:val="00E745BF"/>
    <w:rsid w:val="00E74E86"/>
    <w:rsid w:val="00E752FC"/>
    <w:rsid w:val="00E75A59"/>
    <w:rsid w:val="00E76153"/>
    <w:rsid w:val="00E7683C"/>
    <w:rsid w:val="00E774A0"/>
    <w:rsid w:val="00E77591"/>
    <w:rsid w:val="00E7761D"/>
    <w:rsid w:val="00E77644"/>
    <w:rsid w:val="00E77AC7"/>
    <w:rsid w:val="00E77B52"/>
    <w:rsid w:val="00E80238"/>
    <w:rsid w:val="00E811E4"/>
    <w:rsid w:val="00E81C95"/>
    <w:rsid w:val="00E82029"/>
    <w:rsid w:val="00E829BB"/>
    <w:rsid w:val="00E82F16"/>
    <w:rsid w:val="00E839D5"/>
    <w:rsid w:val="00E83B11"/>
    <w:rsid w:val="00E83F2D"/>
    <w:rsid w:val="00E847C8"/>
    <w:rsid w:val="00E85550"/>
    <w:rsid w:val="00E8753C"/>
    <w:rsid w:val="00E87A7C"/>
    <w:rsid w:val="00E87F75"/>
    <w:rsid w:val="00E914DC"/>
    <w:rsid w:val="00E91CC0"/>
    <w:rsid w:val="00E922B3"/>
    <w:rsid w:val="00E92AE8"/>
    <w:rsid w:val="00E9336A"/>
    <w:rsid w:val="00E933CD"/>
    <w:rsid w:val="00E9369F"/>
    <w:rsid w:val="00E936A0"/>
    <w:rsid w:val="00E93D64"/>
    <w:rsid w:val="00E952D7"/>
    <w:rsid w:val="00E95768"/>
    <w:rsid w:val="00E95D4A"/>
    <w:rsid w:val="00E9614B"/>
    <w:rsid w:val="00E96A7B"/>
    <w:rsid w:val="00E97310"/>
    <w:rsid w:val="00EA0468"/>
    <w:rsid w:val="00EA0826"/>
    <w:rsid w:val="00EA0B2E"/>
    <w:rsid w:val="00EA0B43"/>
    <w:rsid w:val="00EA1304"/>
    <w:rsid w:val="00EA163A"/>
    <w:rsid w:val="00EA1805"/>
    <w:rsid w:val="00EA1ED0"/>
    <w:rsid w:val="00EA21BA"/>
    <w:rsid w:val="00EA3235"/>
    <w:rsid w:val="00EA5BDC"/>
    <w:rsid w:val="00EA6CC0"/>
    <w:rsid w:val="00EA6D8E"/>
    <w:rsid w:val="00EA7267"/>
    <w:rsid w:val="00EB06FC"/>
    <w:rsid w:val="00EB114B"/>
    <w:rsid w:val="00EB2459"/>
    <w:rsid w:val="00EB2B54"/>
    <w:rsid w:val="00EB2CA2"/>
    <w:rsid w:val="00EB4DB3"/>
    <w:rsid w:val="00EB4F9E"/>
    <w:rsid w:val="00EB64D7"/>
    <w:rsid w:val="00EB7AC2"/>
    <w:rsid w:val="00EC0629"/>
    <w:rsid w:val="00EC0A7F"/>
    <w:rsid w:val="00EC0B43"/>
    <w:rsid w:val="00EC0E6D"/>
    <w:rsid w:val="00EC120D"/>
    <w:rsid w:val="00EC1A5C"/>
    <w:rsid w:val="00EC432D"/>
    <w:rsid w:val="00EC5694"/>
    <w:rsid w:val="00EC68DE"/>
    <w:rsid w:val="00EC7436"/>
    <w:rsid w:val="00ED05A5"/>
    <w:rsid w:val="00ED0C62"/>
    <w:rsid w:val="00ED0FCD"/>
    <w:rsid w:val="00ED2568"/>
    <w:rsid w:val="00ED2914"/>
    <w:rsid w:val="00ED3CB9"/>
    <w:rsid w:val="00ED3DEE"/>
    <w:rsid w:val="00ED4BC4"/>
    <w:rsid w:val="00ED5560"/>
    <w:rsid w:val="00ED59DA"/>
    <w:rsid w:val="00ED6318"/>
    <w:rsid w:val="00ED76B6"/>
    <w:rsid w:val="00EE0301"/>
    <w:rsid w:val="00EE0639"/>
    <w:rsid w:val="00EE1A62"/>
    <w:rsid w:val="00EE282A"/>
    <w:rsid w:val="00EE3D81"/>
    <w:rsid w:val="00EE4C96"/>
    <w:rsid w:val="00EE66A4"/>
    <w:rsid w:val="00EE6C80"/>
    <w:rsid w:val="00EE7109"/>
    <w:rsid w:val="00EE7DB1"/>
    <w:rsid w:val="00EE7F43"/>
    <w:rsid w:val="00EF0251"/>
    <w:rsid w:val="00EF0730"/>
    <w:rsid w:val="00EF096F"/>
    <w:rsid w:val="00EF14E7"/>
    <w:rsid w:val="00EF178E"/>
    <w:rsid w:val="00EF2E5D"/>
    <w:rsid w:val="00EF3422"/>
    <w:rsid w:val="00EF34BF"/>
    <w:rsid w:val="00EF356E"/>
    <w:rsid w:val="00EF35F9"/>
    <w:rsid w:val="00EF3673"/>
    <w:rsid w:val="00EF3BE3"/>
    <w:rsid w:val="00EF4325"/>
    <w:rsid w:val="00EF5D66"/>
    <w:rsid w:val="00EF6B7C"/>
    <w:rsid w:val="00EF6EC4"/>
    <w:rsid w:val="00F0009F"/>
    <w:rsid w:val="00F00A2B"/>
    <w:rsid w:val="00F00BC1"/>
    <w:rsid w:val="00F01DEC"/>
    <w:rsid w:val="00F020BD"/>
    <w:rsid w:val="00F02220"/>
    <w:rsid w:val="00F02842"/>
    <w:rsid w:val="00F03E39"/>
    <w:rsid w:val="00F03EE4"/>
    <w:rsid w:val="00F03EFA"/>
    <w:rsid w:val="00F04624"/>
    <w:rsid w:val="00F04D93"/>
    <w:rsid w:val="00F055FE"/>
    <w:rsid w:val="00F05CC1"/>
    <w:rsid w:val="00F05FED"/>
    <w:rsid w:val="00F060B5"/>
    <w:rsid w:val="00F06818"/>
    <w:rsid w:val="00F072AD"/>
    <w:rsid w:val="00F0734A"/>
    <w:rsid w:val="00F07630"/>
    <w:rsid w:val="00F07DFC"/>
    <w:rsid w:val="00F07F05"/>
    <w:rsid w:val="00F100AB"/>
    <w:rsid w:val="00F10801"/>
    <w:rsid w:val="00F10B48"/>
    <w:rsid w:val="00F111AF"/>
    <w:rsid w:val="00F11225"/>
    <w:rsid w:val="00F117AF"/>
    <w:rsid w:val="00F119A7"/>
    <w:rsid w:val="00F131CC"/>
    <w:rsid w:val="00F13B53"/>
    <w:rsid w:val="00F144D5"/>
    <w:rsid w:val="00F14A79"/>
    <w:rsid w:val="00F158F2"/>
    <w:rsid w:val="00F16E86"/>
    <w:rsid w:val="00F1750A"/>
    <w:rsid w:val="00F17875"/>
    <w:rsid w:val="00F20720"/>
    <w:rsid w:val="00F21112"/>
    <w:rsid w:val="00F21295"/>
    <w:rsid w:val="00F21BF0"/>
    <w:rsid w:val="00F22163"/>
    <w:rsid w:val="00F22676"/>
    <w:rsid w:val="00F22F03"/>
    <w:rsid w:val="00F2347E"/>
    <w:rsid w:val="00F234C1"/>
    <w:rsid w:val="00F247C7"/>
    <w:rsid w:val="00F24B01"/>
    <w:rsid w:val="00F25B0C"/>
    <w:rsid w:val="00F26660"/>
    <w:rsid w:val="00F3034F"/>
    <w:rsid w:val="00F304D5"/>
    <w:rsid w:val="00F308E6"/>
    <w:rsid w:val="00F3137F"/>
    <w:rsid w:val="00F31F00"/>
    <w:rsid w:val="00F32E1C"/>
    <w:rsid w:val="00F33219"/>
    <w:rsid w:val="00F340C2"/>
    <w:rsid w:val="00F34735"/>
    <w:rsid w:val="00F34853"/>
    <w:rsid w:val="00F353B5"/>
    <w:rsid w:val="00F357A5"/>
    <w:rsid w:val="00F35C0B"/>
    <w:rsid w:val="00F35D7D"/>
    <w:rsid w:val="00F36098"/>
    <w:rsid w:val="00F36C1F"/>
    <w:rsid w:val="00F3712B"/>
    <w:rsid w:val="00F37381"/>
    <w:rsid w:val="00F41FF4"/>
    <w:rsid w:val="00F424B5"/>
    <w:rsid w:val="00F425CB"/>
    <w:rsid w:val="00F42C69"/>
    <w:rsid w:val="00F42C8A"/>
    <w:rsid w:val="00F43855"/>
    <w:rsid w:val="00F46DAC"/>
    <w:rsid w:val="00F47464"/>
    <w:rsid w:val="00F47EB3"/>
    <w:rsid w:val="00F51574"/>
    <w:rsid w:val="00F5188C"/>
    <w:rsid w:val="00F5317F"/>
    <w:rsid w:val="00F531E7"/>
    <w:rsid w:val="00F53CC2"/>
    <w:rsid w:val="00F54DE9"/>
    <w:rsid w:val="00F55E5E"/>
    <w:rsid w:val="00F56D35"/>
    <w:rsid w:val="00F5795D"/>
    <w:rsid w:val="00F57BDE"/>
    <w:rsid w:val="00F6201E"/>
    <w:rsid w:val="00F6215B"/>
    <w:rsid w:val="00F64082"/>
    <w:rsid w:val="00F65693"/>
    <w:rsid w:val="00F661C5"/>
    <w:rsid w:val="00F66836"/>
    <w:rsid w:val="00F66DFA"/>
    <w:rsid w:val="00F67202"/>
    <w:rsid w:val="00F702F6"/>
    <w:rsid w:val="00F720E3"/>
    <w:rsid w:val="00F728FC"/>
    <w:rsid w:val="00F72DCE"/>
    <w:rsid w:val="00F73150"/>
    <w:rsid w:val="00F73C4F"/>
    <w:rsid w:val="00F73DB8"/>
    <w:rsid w:val="00F745C1"/>
    <w:rsid w:val="00F75A54"/>
    <w:rsid w:val="00F75B9D"/>
    <w:rsid w:val="00F75C6E"/>
    <w:rsid w:val="00F77172"/>
    <w:rsid w:val="00F778DC"/>
    <w:rsid w:val="00F803AB"/>
    <w:rsid w:val="00F81B39"/>
    <w:rsid w:val="00F81FBF"/>
    <w:rsid w:val="00F82043"/>
    <w:rsid w:val="00F83086"/>
    <w:rsid w:val="00F83CAC"/>
    <w:rsid w:val="00F83F58"/>
    <w:rsid w:val="00F842BB"/>
    <w:rsid w:val="00F84645"/>
    <w:rsid w:val="00F8481B"/>
    <w:rsid w:val="00F86AA5"/>
    <w:rsid w:val="00F8727F"/>
    <w:rsid w:val="00F875D9"/>
    <w:rsid w:val="00F87915"/>
    <w:rsid w:val="00F87CFA"/>
    <w:rsid w:val="00F902C5"/>
    <w:rsid w:val="00F90CF0"/>
    <w:rsid w:val="00F90F0A"/>
    <w:rsid w:val="00F91262"/>
    <w:rsid w:val="00F9184E"/>
    <w:rsid w:val="00F91C8F"/>
    <w:rsid w:val="00F92868"/>
    <w:rsid w:val="00F93330"/>
    <w:rsid w:val="00F93706"/>
    <w:rsid w:val="00F95938"/>
    <w:rsid w:val="00F9770E"/>
    <w:rsid w:val="00FA0B52"/>
    <w:rsid w:val="00FA17E6"/>
    <w:rsid w:val="00FA22EE"/>
    <w:rsid w:val="00FA2CE2"/>
    <w:rsid w:val="00FA3923"/>
    <w:rsid w:val="00FA3DD2"/>
    <w:rsid w:val="00FA451E"/>
    <w:rsid w:val="00FA4E49"/>
    <w:rsid w:val="00FA53FA"/>
    <w:rsid w:val="00FA5BDF"/>
    <w:rsid w:val="00FA66C6"/>
    <w:rsid w:val="00FA67A7"/>
    <w:rsid w:val="00FA7DCD"/>
    <w:rsid w:val="00FB1316"/>
    <w:rsid w:val="00FB1BBB"/>
    <w:rsid w:val="00FB278D"/>
    <w:rsid w:val="00FB3EEE"/>
    <w:rsid w:val="00FB3FDB"/>
    <w:rsid w:val="00FB43F4"/>
    <w:rsid w:val="00FB4734"/>
    <w:rsid w:val="00FB4EE0"/>
    <w:rsid w:val="00FB6150"/>
    <w:rsid w:val="00FB6173"/>
    <w:rsid w:val="00FB7AB4"/>
    <w:rsid w:val="00FC05FE"/>
    <w:rsid w:val="00FC11CD"/>
    <w:rsid w:val="00FC11D6"/>
    <w:rsid w:val="00FC1BC8"/>
    <w:rsid w:val="00FC3270"/>
    <w:rsid w:val="00FC32EA"/>
    <w:rsid w:val="00FC44E5"/>
    <w:rsid w:val="00FC4745"/>
    <w:rsid w:val="00FC69DA"/>
    <w:rsid w:val="00FC6D74"/>
    <w:rsid w:val="00FC76D4"/>
    <w:rsid w:val="00FC78FD"/>
    <w:rsid w:val="00FC7AB7"/>
    <w:rsid w:val="00FC7C68"/>
    <w:rsid w:val="00FD2EA2"/>
    <w:rsid w:val="00FD3A96"/>
    <w:rsid w:val="00FD48FC"/>
    <w:rsid w:val="00FD4B21"/>
    <w:rsid w:val="00FD578A"/>
    <w:rsid w:val="00FD57B2"/>
    <w:rsid w:val="00FD5AA6"/>
    <w:rsid w:val="00FD67AF"/>
    <w:rsid w:val="00FD7888"/>
    <w:rsid w:val="00FD79C7"/>
    <w:rsid w:val="00FD7A12"/>
    <w:rsid w:val="00FD7A99"/>
    <w:rsid w:val="00FD7F20"/>
    <w:rsid w:val="00FE0242"/>
    <w:rsid w:val="00FE02AC"/>
    <w:rsid w:val="00FE0958"/>
    <w:rsid w:val="00FE0C52"/>
    <w:rsid w:val="00FE0EE5"/>
    <w:rsid w:val="00FE114B"/>
    <w:rsid w:val="00FE1B70"/>
    <w:rsid w:val="00FE38AE"/>
    <w:rsid w:val="00FE4094"/>
    <w:rsid w:val="00FE4282"/>
    <w:rsid w:val="00FE49B3"/>
    <w:rsid w:val="00FE4CC6"/>
    <w:rsid w:val="00FE4E5C"/>
    <w:rsid w:val="00FE68CD"/>
    <w:rsid w:val="00FE6D3C"/>
    <w:rsid w:val="00FE7B1F"/>
    <w:rsid w:val="00FF0357"/>
    <w:rsid w:val="00FF13C3"/>
    <w:rsid w:val="00FF38E0"/>
    <w:rsid w:val="00FF4EFF"/>
    <w:rsid w:val="00FF4F6C"/>
    <w:rsid w:val="00FF675B"/>
    <w:rsid w:val="00FF70FF"/>
    <w:rsid w:val="00FF79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31C8A26"/>
  <w15:docId w15:val="{09A2256D-D302-B142-9A45-067A0E28B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FF7"/>
    <w:pPr>
      <w:spacing w:after="0" w:line="240" w:lineRule="auto"/>
      <w:jc w:val="left"/>
    </w:pPr>
    <w:rPr>
      <w:sz w:val="22"/>
      <w:szCs w:val="24"/>
    </w:rPr>
  </w:style>
  <w:style w:type="paragraph" w:styleId="Heading1">
    <w:name w:val="heading 1"/>
    <w:basedOn w:val="Normal"/>
    <w:next w:val="Normal"/>
    <w:link w:val="Heading1Char"/>
    <w:uiPriority w:val="9"/>
    <w:qFormat/>
    <w:rsid w:val="0098031D"/>
    <w:pPr>
      <w:spacing w:before="300" w:after="40"/>
      <w:outlineLvl w:val="0"/>
    </w:pPr>
    <w:rPr>
      <w:smallCaps/>
      <w:spacing w:val="5"/>
      <w:sz w:val="32"/>
      <w:szCs w:val="32"/>
    </w:rPr>
  </w:style>
  <w:style w:type="paragraph" w:styleId="Heading2">
    <w:name w:val="heading 2"/>
    <w:basedOn w:val="Normal"/>
    <w:next w:val="Normal"/>
    <w:link w:val="Heading2Char"/>
    <w:uiPriority w:val="9"/>
    <w:unhideWhenUsed/>
    <w:qFormat/>
    <w:rsid w:val="0098031D"/>
    <w:pPr>
      <w:spacing w:before="240" w:after="80"/>
      <w:outlineLvl w:val="1"/>
    </w:pPr>
    <w:rPr>
      <w:smallCaps/>
      <w:spacing w:val="5"/>
      <w:sz w:val="28"/>
      <w:szCs w:val="28"/>
    </w:rPr>
  </w:style>
  <w:style w:type="paragraph" w:styleId="Heading3">
    <w:name w:val="heading 3"/>
    <w:basedOn w:val="Normal"/>
    <w:next w:val="Normal"/>
    <w:link w:val="Heading3Char"/>
    <w:uiPriority w:val="9"/>
    <w:semiHidden/>
    <w:unhideWhenUsed/>
    <w:qFormat/>
    <w:rsid w:val="0098031D"/>
    <w:pPr>
      <w:outlineLvl w:val="2"/>
    </w:pPr>
    <w:rPr>
      <w:smallCaps/>
      <w:spacing w:val="5"/>
    </w:rPr>
  </w:style>
  <w:style w:type="paragraph" w:styleId="Heading4">
    <w:name w:val="heading 4"/>
    <w:basedOn w:val="Normal"/>
    <w:next w:val="Normal"/>
    <w:link w:val="Heading4Char"/>
    <w:uiPriority w:val="9"/>
    <w:semiHidden/>
    <w:unhideWhenUsed/>
    <w:qFormat/>
    <w:rsid w:val="0098031D"/>
    <w:pPr>
      <w:spacing w:before="240"/>
      <w:outlineLvl w:val="3"/>
    </w:pPr>
    <w:rPr>
      <w:smallCaps/>
      <w:spacing w:val="10"/>
      <w:szCs w:val="22"/>
    </w:rPr>
  </w:style>
  <w:style w:type="paragraph" w:styleId="Heading5">
    <w:name w:val="heading 5"/>
    <w:basedOn w:val="Normal"/>
    <w:next w:val="Normal"/>
    <w:link w:val="Heading5Char"/>
    <w:uiPriority w:val="9"/>
    <w:semiHidden/>
    <w:unhideWhenUsed/>
    <w:qFormat/>
    <w:rsid w:val="0098031D"/>
    <w:pPr>
      <w:spacing w:before="200"/>
      <w:outlineLvl w:val="4"/>
    </w:pPr>
    <w:rPr>
      <w:smallCaps/>
      <w:color w:val="0075A2" w:themeColor="accent2" w:themeShade="BF"/>
      <w:spacing w:val="10"/>
      <w:szCs w:val="26"/>
    </w:rPr>
  </w:style>
  <w:style w:type="paragraph" w:styleId="Heading6">
    <w:name w:val="heading 6"/>
    <w:basedOn w:val="Normal"/>
    <w:next w:val="Normal"/>
    <w:link w:val="Heading6Char"/>
    <w:uiPriority w:val="9"/>
    <w:semiHidden/>
    <w:unhideWhenUsed/>
    <w:qFormat/>
    <w:rsid w:val="0098031D"/>
    <w:pPr>
      <w:outlineLvl w:val="5"/>
    </w:pPr>
    <w:rPr>
      <w:smallCaps/>
      <w:color w:val="009DD9" w:themeColor="accent2"/>
      <w:spacing w:val="5"/>
      <w:szCs w:val="20"/>
    </w:rPr>
  </w:style>
  <w:style w:type="paragraph" w:styleId="Heading7">
    <w:name w:val="heading 7"/>
    <w:basedOn w:val="Normal"/>
    <w:next w:val="Normal"/>
    <w:link w:val="Heading7Char"/>
    <w:uiPriority w:val="9"/>
    <w:semiHidden/>
    <w:unhideWhenUsed/>
    <w:qFormat/>
    <w:rsid w:val="0098031D"/>
    <w:pPr>
      <w:outlineLvl w:val="6"/>
    </w:pPr>
    <w:rPr>
      <w:b/>
      <w:smallCaps/>
      <w:color w:val="009DD9" w:themeColor="accent2"/>
      <w:spacing w:val="10"/>
      <w:sz w:val="20"/>
      <w:szCs w:val="20"/>
    </w:rPr>
  </w:style>
  <w:style w:type="paragraph" w:styleId="Heading8">
    <w:name w:val="heading 8"/>
    <w:basedOn w:val="Normal"/>
    <w:next w:val="Normal"/>
    <w:link w:val="Heading8Char"/>
    <w:uiPriority w:val="9"/>
    <w:semiHidden/>
    <w:unhideWhenUsed/>
    <w:qFormat/>
    <w:rsid w:val="0098031D"/>
    <w:pPr>
      <w:outlineLvl w:val="7"/>
    </w:pPr>
    <w:rPr>
      <w:b/>
      <w:i/>
      <w:smallCaps/>
      <w:color w:val="0075A2" w:themeColor="accent2" w:themeShade="BF"/>
      <w:sz w:val="20"/>
      <w:szCs w:val="20"/>
    </w:rPr>
  </w:style>
  <w:style w:type="paragraph" w:styleId="Heading9">
    <w:name w:val="heading 9"/>
    <w:basedOn w:val="Normal"/>
    <w:next w:val="Normal"/>
    <w:link w:val="Heading9Char"/>
    <w:uiPriority w:val="9"/>
    <w:semiHidden/>
    <w:unhideWhenUsed/>
    <w:qFormat/>
    <w:rsid w:val="0098031D"/>
    <w:pPr>
      <w:outlineLvl w:val="8"/>
    </w:pPr>
    <w:rPr>
      <w:b/>
      <w:i/>
      <w:smallCaps/>
      <w:color w:val="004D6C" w:themeColor="accent2" w:themeShade="7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031D"/>
    <w:rPr>
      <w:smallCaps/>
      <w:spacing w:val="5"/>
      <w:sz w:val="32"/>
      <w:szCs w:val="32"/>
    </w:rPr>
  </w:style>
  <w:style w:type="character" w:customStyle="1" w:styleId="Heading2Char">
    <w:name w:val="Heading 2 Char"/>
    <w:basedOn w:val="DefaultParagraphFont"/>
    <w:link w:val="Heading2"/>
    <w:uiPriority w:val="9"/>
    <w:rsid w:val="0098031D"/>
    <w:rPr>
      <w:smallCaps/>
      <w:spacing w:val="5"/>
      <w:sz w:val="28"/>
      <w:szCs w:val="28"/>
    </w:rPr>
  </w:style>
  <w:style w:type="character" w:customStyle="1" w:styleId="Heading3Char">
    <w:name w:val="Heading 3 Char"/>
    <w:basedOn w:val="DefaultParagraphFont"/>
    <w:link w:val="Heading3"/>
    <w:uiPriority w:val="9"/>
    <w:semiHidden/>
    <w:rsid w:val="0098031D"/>
    <w:rPr>
      <w:smallCaps/>
      <w:spacing w:val="5"/>
      <w:sz w:val="24"/>
      <w:szCs w:val="24"/>
    </w:rPr>
  </w:style>
  <w:style w:type="character" w:customStyle="1" w:styleId="Heading4Char">
    <w:name w:val="Heading 4 Char"/>
    <w:basedOn w:val="DefaultParagraphFont"/>
    <w:link w:val="Heading4"/>
    <w:uiPriority w:val="9"/>
    <w:semiHidden/>
    <w:rsid w:val="0098031D"/>
    <w:rPr>
      <w:smallCaps/>
      <w:spacing w:val="10"/>
      <w:sz w:val="22"/>
      <w:szCs w:val="22"/>
    </w:rPr>
  </w:style>
  <w:style w:type="character" w:customStyle="1" w:styleId="Heading5Char">
    <w:name w:val="Heading 5 Char"/>
    <w:basedOn w:val="DefaultParagraphFont"/>
    <w:link w:val="Heading5"/>
    <w:uiPriority w:val="9"/>
    <w:semiHidden/>
    <w:rsid w:val="0098031D"/>
    <w:rPr>
      <w:smallCaps/>
      <w:color w:val="0075A2" w:themeColor="accent2" w:themeShade="BF"/>
      <w:spacing w:val="10"/>
      <w:sz w:val="22"/>
      <w:szCs w:val="26"/>
    </w:rPr>
  </w:style>
  <w:style w:type="character" w:customStyle="1" w:styleId="Heading6Char">
    <w:name w:val="Heading 6 Char"/>
    <w:basedOn w:val="DefaultParagraphFont"/>
    <w:link w:val="Heading6"/>
    <w:uiPriority w:val="9"/>
    <w:semiHidden/>
    <w:rsid w:val="0098031D"/>
    <w:rPr>
      <w:smallCaps/>
      <w:color w:val="009DD9" w:themeColor="accent2"/>
      <w:spacing w:val="5"/>
      <w:sz w:val="22"/>
    </w:rPr>
  </w:style>
  <w:style w:type="character" w:customStyle="1" w:styleId="Heading7Char">
    <w:name w:val="Heading 7 Char"/>
    <w:basedOn w:val="DefaultParagraphFont"/>
    <w:link w:val="Heading7"/>
    <w:uiPriority w:val="9"/>
    <w:semiHidden/>
    <w:rsid w:val="0098031D"/>
    <w:rPr>
      <w:b/>
      <w:smallCaps/>
      <w:color w:val="009DD9" w:themeColor="accent2"/>
      <w:spacing w:val="10"/>
    </w:rPr>
  </w:style>
  <w:style w:type="character" w:customStyle="1" w:styleId="Heading8Char">
    <w:name w:val="Heading 8 Char"/>
    <w:basedOn w:val="DefaultParagraphFont"/>
    <w:link w:val="Heading8"/>
    <w:uiPriority w:val="9"/>
    <w:semiHidden/>
    <w:rsid w:val="0098031D"/>
    <w:rPr>
      <w:b/>
      <w:i/>
      <w:smallCaps/>
      <w:color w:val="0075A2" w:themeColor="accent2" w:themeShade="BF"/>
    </w:rPr>
  </w:style>
  <w:style w:type="character" w:customStyle="1" w:styleId="Heading9Char">
    <w:name w:val="Heading 9 Char"/>
    <w:basedOn w:val="DefaultParagraphFont"/>
    <w:link w:val="Heading9"/>
    <w:uiPriority w:val="9"/>
    <w:semiHidden/>
    <w:rsid w:val="0098031D"/>
    <w:rPr>
      <w:b/>
      <w:i/>
      <w:smallCaps/>
      <w:color w:val="004D6C" w:themeColor="accent2" w:themeShade="7F"/>
    </w:rPr>
  </w:style>
  <w:style w:type="paragraph" w:styleId="Caption">
    <w:name w:val="caption"/>
    <w:basedOn w:val="Normal"/>
    <w:next w:val="Normal"/>
    <w:uiPriority w:val="35"/>
    <w:semiHidden/>
    <w:unhideWhenUsed/>
    <w:qFormat/>
    <w:rsid w:val="0098031D"/>
    <w:rPr>
      <w:b/>
      <w:bCs/>
      <w:caps/>
      <w:sz w:val="16"/>
      <w:szCs w:val="18"/>
    </w:rPr>
  </w:style>
  <w:style w:type="paragraph" w:styleId="Title">
    <w:name w:val="Title"/>
    <w:basedOn w:val="Normal"/>
    <w:next w:val="Normal"/>
    <w:link w:val="TitleChar"/>
    <w:uiPriority w:val="10"/>
    <w:qFormat/>
    <w:rsid w:val="0098031D"/>
    <w:pPr>
      <w:pBdr>
        <w:top w:val="single" w:sz="12" w:space="1" w:color="009DD9" w:themeColor="accent2"/>
      </w:pBdr>
      <w:jc w:val="right"/>
    </w:pPr>
    <w:rPr>
      <w:smallCaps/>
      <w:sz w:val="48"/>
      <w:szCs w:val="48"/>
    </w:rPr>
  </w:style>
  <w:style w:type="character" w:customStyle="1" w:styleId="TitleChar">
    <w:name w:val="Title Char"/>
    <w:basedOn w:val="DefaultParagraphFont"/>
    <w:link w:val="Title"/>
    <w:uiPriority w:val="10"/>
    <w:rsid w:val="0098031D"/>
    <w:rPr>
      <w:smallCaps/>
      <w:sz w:val="48"/>
      <w:szCs w:val="48"/>
    </w:rPr>
  </w:style>
  <w:style w:type="paragraph" w:styleId="Subtitle">
    <w:name w:val="Subtitle"/>
    <w:basedOn w:val="Normal"/>
    <w:next w:val="Normal"/>
    <w:link w:val="SubtitleChar"/>
    <w:uiPriority w:val="11"/>
    <w:qFormat/>
    <w:rsid w:val="0098031D"/>
    <w:pPr>
      <w:spacing w:after="720"/>
      <w:jc w:val="right"/>
    </w:pPr>
    <w:rPr>
      <w:rFonts w:asciiTheme="majorHAnsi" w:eastAsiaTheme="majorEastAsia" w:hAnsiTheme="majorHAnsi" w:cstheme="majorBidi"/>
      <w:sz w:val="20"/>
      <w:szCs w:val="22"/>
    </w:rPr>
  </w:style>
  <w:style w:type="character" w:customStyle="1" w:styleId="SubtitleChar">
    <w:name w:val="Subtitle Char"/>
    <w:basedOn w:val="DefaultParagraphFont"/>
    <w:link w:val="Subtitle"/>
    <w:uiPriority w:val="11"/>
    <w:rsid w:val="0098031D"/>
    <w:rPr>
      <w:rFonts w:asciiTheme="majorHAnsi" w:eastAsiaTheme="majorEastAsia" w:hAnsiTheme="majorHAnsi" w:cstheme="majorBidi"/>
      <w:szCs w:val="22"/>
    </w:rPr>
  </w:style>
  <w:style w:type="character" w:styleId="Strong">
    <w:name w:val="Strong"/>
    <w:uiPriority w:val="22"/>
    <w:qFormat/>
    <w:rsid w:val="0098031D"/>
    <w:rPr>
      <w:b/>
      <w:color w:val="009DD9" w:themeColor="accent2"/>
    </w:rPr>
  </w:style>
  <w:style w:type="character" w:styleId="Emphasis">
    <w:name w:val="Emphasis"/>
    <w:uiPriority w:val="20"/>
    <w:qFormat/>
    <w:rsid w:val="0098031D"/>
    <w:rPr>
      <w:b/>
      <w:i/>
      <w:spacing w:val="10"/>
    </w:rPr>
  </w:style>
  <w:style w:type="paragraph" w:styleId="NoSpacing">
    <w:name w:val="No Spacing"/>
    <w:basedOn w:val="Normal"/>
    <w:link w:val="NoSpacingChar"/>
    <w:uiPriority w:val="1"/>
    <w:qFormat/>
    <w:rsid w:val="0098031D"/>
    <w:rPr>
      <w:sz w:val="20"/>
      <w:szCs w:val="20"/>
    </w:rPr>
  </w:style>
  <w:style w:type="character" w:customStyle="1" w:styleId="NoSpacingChar">
    <w:name w:val="No Spacing Char"/>
    <w:basedOn w:val="DefaultParagraphFont"/>
    <w:link w:val="NoSpacing"/>
    <w:uiPriority w:val="1"/>
    <w:rsid w:val="0098031D"/>
  </w:style>
  <w:style w:type="paragraph" w:styleId="ListParagraph">
    <w:name w:val="List Paragraph"/>
    <w:basedOn w:val="Normal"/>
    <w:uiPriority w:val="34"/>
    <w:qFormat/>
    <w:rsid w:val="0098031D"/>
    <w:pPr>
      <w:ind w:left="720"/>
      <w:contextualSpacing/>
    </w:pPr>
  </w:style>
  <w:style w:type="paragraph" w:styleId="Quote">
    <w:name w:val="Quote"/>
    <w:basedOn w:val="Normal"/>
    <w:next w:val="Normal"/>
    <w:link w:val="QuoteChar"/>
    <w:uiPriority w:val="29"/>
    <w:qFormat/>
    <w:rsid w:val="0098031D"/>
    <w:rPr>
      <w:i/>
      <w:sz w:val="20"/>
      <w:szCs w:val="20"/>
    </w:rPr>
  </w:style>
  <w:style w:type="character" w:customStyle="1" w:styleId="QuoteChar">
    <w:name w:val="Quote Char"/>
    <w:basedOn w:val="DefaultParagraphFont"/>
    <w:link w:val="Quote"/>
    <w:uiPriority w:val="29"/>
    <w:rsid w:val="0098031D"/>
    <w:rPr>
      <w:i/>
    </w:rPr>
  </w:style>
  <w:style w:type="paragraph" w:styleId="IntenseQuote">
    <w:name w:val="Intense Quote"/>
    <w:basedOn w:val="Normal"/>
    <w:next w:val="Normal"/>
    <w:link w:val="IntenseQuoteChar"/>
    <w:uiPriority w:val="30"/>
    <w:qFormat/>
    <w:rsid w:val="0098031D"/>
    <w:pPr>
      <w:pBdr>
        <w:top w:val="single" w:sz="8" w:space="10" w:color="0075A2" w:themeColor="accent2" w:themeShade="BF"/>
        <w:left w:val="single" w:sz="8" w:space="10" w:color="0075A2" w:themeColor="accent2" w:themeShade="BF"/>
        <w:bottom w:val="single" w:sz="8" w:space="10" w:color="0075A2" w:themeColor="accent2" w:themeShade="BF"/>
        <w:right w:val="single" w:sz="8" w:space="10" w:color="0075A2" w:themeColor="accent2" w:themeShade="BF"/>
      </w:pBdr>
      <w:shd w:val="clear" w:color="auto" w:fill="009DD9" w:themeFill="accent2"/>
      <w:spacing w:before="140" w:after="140"/>
      <w:ind w:left="1440" w:right="1440"/>
    </w:pPr>
    <w:rPr>
      <w:b/>
      <w:i/>
      <w:color w:val="FFFFFF" w:themeColor="background1"/>
      <w:sz w:val="20"/>
      <w:szCs w:val="20"/>
    </w:rPr>
  </w:style>
  <w:style w:type="character" w:customStyle="1" w:styleId="IntenseQuoteChar">
    <w:name w:val="Intense Quote Char"/>
    <w:basedOn w:val="DefaultParagraphFont"/>
    <w:link w:val="IntenseQuote"/>
    <w:uiPriority w:val="30"/>
    <w:rsid w:val="0098031D"/>
    <w:rPr>
      <w:b/>
      <w:i/>
      <w:color w:val="FFFFFF" w:themeColor="background1"/>
      <w:shd w:val="clear" w:color="auto" w:fill="009DD9" w:themeFill="accent2"/>
    </w:rPr>
  </w:style>
  <w:style w:type="character" w:styleId="SubtleEmphasis">
    <w:name w:val="Subtle Emphasis"/>
    <w:uiPriority w:val="19"/>
    <w:qFormat/>
    <w:rsid w:val="0098031D"/>
    <w:rPr>
      <w:i/>
    </w:rPr>
  </w:style>
  <w:style w:type="character" w:styleId="IntenseEmphasis">
    <w:name w:val="Intense Emphasis"/>
    <w:uiPriority w:val="21"/>
    <w:qFormat/>
    <w:rsid w:val="0098031D"/>
    <w:rPr>
      <w:b/>
      <w:i/>
      <w:color w:val="009DD9" w:themeColor="accent2"/>
      <w:spacing w:val="10"/>
    </w:rPr>
  </w:style>
  <w:style w:type="character" w:styleId="SubtleReference">
    <w:name w:val="Subtle Reference"/>
    <w:uiPriority w:val="31"/>
    <w:qFormat/>
    <w:rsid w:val="0098031D"/>
    <w:rPr>
      <w:b/>
    </w:rPr>
  </w:style>
  <w:style w:type="character" w:styleId="IntenseReference">
    <w:name w:val="Intense Reference"/>
    <w:uiPriority w:val="32"/>
    <w:qFormat/>
    <w:rsid w:val="0098031D"/>
    <w:rPr>
      <w:b/>
      <w:bCs/>
      <w:smallCaps/>
      <w:spacing w:val="5"/>
      <w:sz w:val="22"/>
      <w:szCs w:val="22"/>
      <w:u w:val="single"/>
    </w:rPr>
  </w:style>
  <w:style w:type="character" w:styleId="BookTitle">
    <w:name w:val="Book Title"/>
    <w:uiPriority w:val="33"/>
    <w:qFormat/>
    <w:rsid w:val="0098031D"/>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98031D"/>
    <w:pPr>
      <w:outlineLvl w:val="9"/>
    </w:pPr>
    <w:rPr>
      <w:rFonts w:asciiTheme="majorHAnsi" w:eastAsiaTheme="minorEastAsia" w:hAnsiTheme="majorHAnsi"/>
      <w:lang w:bidi="en-US"/>
    </w:rPr>
  </w:style>
  <w:style w:type="paragraph" w:styleId="NormalWeb">
    <w:name w:val="Normal (Web)"/>
    <w:basedOn w:val="Normal"/>
    <w:uiPriority w:val="99"/>
    <w:semiHidden/>
    <w:unhideWhenUsed/>
    <w:rsid w:val="003D3CC7"/>
    <w:pPr>
      <w:spacing w:before="100" w:beforeAutospacing="1" w:after="100" w:afterAutospacing="1"/>
    </w:pPr>
    <w:rPr>
      <w:rFonts w:ascii="Times New Roman" w:eastAsia="Times New Roman" w:hAnsi="Times New Roman" w:cs="Times New Roman"/>
      <w:sz w:val="24"/>
    </w:rPr>
  </w:style>
  <w:style w:type="paragraph" w:styleId="Header">
    <w:name w:val="header"/>
    <w:basedOn w:val="Normal"/>
    <w:link w:val="HeaderChar"/>
    <w:uiPriority w:val="99"/>
    <w:unhideWhenUsed/>
    <w:rsid w:val="001C49CC"/>
    <w:pPr>
      <w:tabs>
        <w:tab w:val="center" w:pos="4680"/>
        <w:tab w:val="right" w:pos="9360"/>
      </w:tabs>
    </w:pPr>
  </w:style>
  <w:style w:type="character" w:customStyle="1" w:styleId="HeaderChar">
    <w:name w:val="Header Char"/>
    <w:basedOn w:val="DefaultParagraphFont"/>
    <w:link w:val="Header"/>
    <w:uiPriority w:val="99"/>
    <w:rsid w:val="001C49CC"/>
    <w:rPr>
      <w:sz w:val="22"/>
      <w:szCs w:val="24"/>
    </w:rPr>
  </w:style>
  <w:style w:type="paragraph" w:styleId="Footer">
    <w:name w:val="footer"/>
    <w:basedOn w:val="Normal"/>
    <w:link w:val="FooterChar"/>
    <w:uiPriority w:val="99"/>
    <w:unhideWhenUsed/>
    <w:rsid w:val="001C49CC"/>
    <w:pPr>
      <w:tabs>
        <w:tab w:val="center" w:pos="4680"/>
        <w:tab w:val="right" w:pos="9360"/>
      </w:tabs>
    </w:pPr>
  </w:style>
  <w:style w:type="character" w:customStyle="1" w:styleId="FooterChar">
    <w:name w:val="Footer Char"/>
    <w:basedOn w:val="DefaultParagraphFont"/>
    <w:link w:val="Footer"/>
    <w:uiPriority w:val="99"/>
    <w:rsid w:val="001C49CC"/>
    <w:rPr>
      <w:sz w:val="22"/>
      <w:szCs w:val="24"/>
    </w:rPr>
  </w:style>
  <w:style w:type="character" w:styleId="CommentReference">
    <w:name w:val="annotation reference"/>
    <w:basedOn w:val="DefaultParagraphFont"/>
    <w:uiPriority w:val="99"/>
    <w:semiHidden/>
    <w:unhideWhenUsed/>
    <w:rsid w:val="00783A09"/>
    <w:rPr>
      <w:sz w:val="16"/>
      <w:szCs w:val="16"/>
    </w:rPr>
  </w:style>
  <w:style w:type="paragraph" w:styleId="CommentText">
    <w:name w:val="annotation text"/>
    <w:basedOn w:val="Normal"/>
    <w:link w:val="CommentTextChar"/>
    <w:uiPriority w:val="99"/>
    <w:semiHidden/>
    <w:unhideWhenUsed/>
    <w:rsid w:val="00783A09"/>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783A09"/>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783A0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83A09"/>
    <w:rPr>
      <w:rFonts w:ascii="Times New Roman" w:hAnsi="Times New Roman" w:cs="Times New Roman"/>
      <w:sz w:val="18"/>
      <w:szCs w:val="18"/>
    </w:rPr>
  </w:style>
  <w:style w:type="character" w:styleId="PageNumber">
    <w:name w:val="page number"/>
    <w:basedOn w:val="DefaultParagraphFont"/>
    <w:uiPriority w:val="99"/>
    <w:semiHidden/>
    <w:unhideWhenUsed/>
    <w:rsid w:val="0050242B"/>
  </w:style>
  <w:style w:type="table" w:styleId="TableGrid">
    <w:name w:val="Table Grid"/>
    <w:basedOn w:val="TableNormal"/>
    <w:uiPriority w:val="39"/>
    <w:rsid w:val="00D613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EC0A7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CommentSubject">
    <w:name w:val="annotation subject"/>
    <w:basedOn w:val="CommentText"/>
    <w:next w:val="CommentText"/>
    <w:link w:val="CommentSubjectChar"/>
    <w:uiPriority w:val="99"/>
    <w:semiHidden/>
    <w:unhideWhenUsed/>
    <w:rsid w:val="00F04624"/>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04624"/>
    <w:rPr>
      <w:rFonts w:ascii="Times New Roman" w:eastAsia="Times New Roman" w:hAnsi="Times New Roman" w:cs="Times New Roman"/>
      <w:b/>
      <w:bCs/>
    </w:rPr>
  </w:style>
  <w:style w:type="paragraph" w:styleId="Revision">
    <w:name w:val="Revision"/>
    <w:hidden/>
    <w:uiPriority w:val="99"/>
    <w:semiHidden/>
    <w:rsid w:val="00971B12"/>
    <w:pPr>
      <w:spacing w:after="0" w:line="240" w:lineRule="auto"/>
      <w:jc w:val="left"/>
    </w:pPr>
    <w:rPr>
      <w:sz w:val="22"/>
      <w:szCs w:val="24"/>
    </w:rPr>
  </w:style>
  <w:style w:type="character" w:styleId="Hyperlink">
    <w:name w:val="Hyperlink"/>
    <w:basedOn w:val="DefaultParagraphFont"/>
    <w:uiPriority w:val="99"/>
    <w:unhideWhenUsed/>
    <w:rsid w:val="0038681A"/>
    <w:rPr>
      <w:color w:val="F49100" w:themeColor="hyperlink"/>
      <w:u w:val="single"/>
    </w:rPr>
  </w:style>
  <w:style w:type="character" w:customStyle="1" w:styleId="UnresolvedMention1">
    <w:name w:val="Unresolved Mention1"/>
    <w:basedOn w:val="DefaultParagraphFont"/>
    <w:uiPriority w:val="99"/>
    <w:semiHidden/>
    <w:unhideWhenUsed/>
    <w:rsid w:val="0038681A"/>
    <w:rPr>
      <w:color w:val="605E5C"/>
      <w:shd w:val="clear" w:color="auto" w:fill="E1DFDD"/>
    </w:rPr>
  </w:style>
  <w:style w:type="character" w:styleId="FollowedHyperlink">
    <w:name w:val="FollowedHyperlink"/>
    <w:basedOn w:val="DefaultParagraphFont"/>
    <w:uiPriority w:val="99"/>
    <w:semiHidden/>
    <w:unhideWhenUsed/>
    <w:rsid w:val="00906D77"/>
    <w:rPr>
      <w:color w:val="85DFD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755157">
      <w:bodyDiv w:val="1"/>
      <w:marLeft w:val="0"/>
      <w:marRight w:val="0"/>
      <w:marTop w:val="0"/>
      <w:marBottom w:val="0"/>
      <w:divBdr>
        <w:top w:val="none" w:sz="0" w:space="0" w:color="auto"/>
        <w:left w:val="none" w:sz="0" w:space="0" w:color="auto"/>
        <w:bottom w:val="none" w:sz="0" w:space="0" w:color="auto"/>
        <w:right w:val="none" w:sz="0" w:space="0" w:color="auto"/>
      </w:divBdr>
    </w:div>
    <w:div w:id="739449682">
      <w:bodyDiv w:val="1"/>
      <w:marLeft w:val="0"/>
      <w:marRight w:val="0"/>
      <w:marTop w:val="0"/>
      <w:marBottom w:val="0"/>
      <w:divBdr>
        <w:top w:val="none" w:sz="0" w:space="0" w:color="auto"/>
        <w:left w:val="none" w:sz="0" w:space="0" w:color="auto"/>
        <w:bottom w:val="none" w:sz="0" w:space="0" w:color="auto"/>
        <w:right w:val="none" w:sz="0" w:space="0" w:color="auto"/>
      </w:divBdr>
      <w:divsChild>
        <w:div w:id="321081601">
          <w:marLeft w:val="0"/>
          <w:marRight w:val="0"/>
          <w:marTop w:val="0"/>
          <w:marBottom w:val="0"/>
          <w:divBdr>
            <w:top w:val="none" w:sz="0" w:space="0" w:color="auto"/>
            <w:left w:val="none" w:sz="0" w:space="0" w:color="auto"/>
            <w:bottom w:val="none" w:sz="0" w:space="0" w:color="auto"/>
            <w:right w:val="none" w:sz="0" w:space="0" w:color="auto"/>
          </w:divBdr>
          <w:divsChild>
            <w:div w:id="1547255132">
              <w:marLeft w:val="0"/>
              <w:marRight w:val="0"/>
              <w:marTop w:val="0"/>
              <w:marBottom w:val="0"/>
              <w:divBdr>
                <w:top w:val="none" w:sz="0" w:space="0" w:color="auto"/>
                <w:left w:val="none" w:sz="0" w:space="0" w:color="auto"/>
                <w:bottom w:val="none" w:sz="0" w:space="0" w:color="auto"/>
                <w:right w:val="none" w:sz="0" w:space="0" w:color="auto"/>
              </w:divBdr>
              <w:divsChild>
                <w:div w:id="207736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073533">
      <w:bodyDiv w:val="1"/>
      <w:marLeft w:val="0"/>
      <w:marRight w:val="0"/>
      <w:marTop w:val="0"/>
      <w:marBottom w:val="0"/>
      <w:divBdr>
        <w:top w:val="none" w:sz="0" w:space="0" w:color="auto"/>
        <w:left w:val="none" w:sz="0" w:space="0" w:color="auto"/>
        <w:bottom w:val="none" w:sz="0" w:space="0" w:color="auto"/>
        <w:right w:val="none" w:sz="0" w:space="0" w:color="auto"/>
      </w:divBdr>
    </w:div>
    <w:div w:id="1290815165">
      <w:bodyDiv w:val="1"/>
      <w:marLeft w:val="0"/>
      <w:marRight w:val="0"/>
      <w:marTop w:val="0"/>
      <w:marBottom w:val="0"/>
      <w:divBdr>
        <w:top w:val="none" w:sz="0" w:space="0" w:color="auto"/>
        <w:left w:val="none" w:sz="0" w:space="0" w:color="auto"/>
        <w:bottom w:val="none" w:sz="0" w:space="0" w:color="auto"/>
        <w:right w:val="none" w:sz="0" w:space="0" w:color="auto"/>
      </w:divBdr>
    </w:div>
    <w:div w:id="1423145407">
      <w:bodyDiv w:val="1"/>
      <w:marLeft w:val="0"/>
      <w:marRight w:val="0"/>
      <w:marTop w:val="0"/>
      <w:marBottom w:val="0"/>
      <w:divBdr>
        <w:top w:val="none" w:sz="0" w:space="0" w:color="auto"/>
        <w:left w:val="none" w:sz="0" w:space="0" w:color="auto"/>
        <w:bottom w:val="none" w:sz="0" w:space="0" w:color="auto"/>
        <w:right w:val="none" w:sz="0" w:space="0" w:color="auto"/>
      </w:divBdr>
    </w:div>
    <w:div w:id="1483696080">
      <w:bodyDiv w:val="1"/>
      <w:marLeft w:val="0"/>
      <w:marRight w:val="0"/>
      <w:marTop w:val="0"/>
      <w:marBottom w:val="0"/>
      <w:divBdr>
        <w:top w:val="none" w:sz="0" w:space="0" w:color="auto"/>
        <w:left w:val="none" w:sz="0" w:space="0" w:color="auto"/>
        <w:bottom w:val="none" w:sz="0" w:space="0" w:color="auto"/>
        <w:right w:val="none" w:sz="0" w:space="0" w:color="auto"/>
      </w:divBdr>
    </w:div>
    <w:div w:id="2072730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581</Words>
  <Characters>3312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Olena Kleshchova</dc:creator>
  <cp:keywords/>
  <dc:description/>
  <cp:lastModifiedBy>Olena Kleshchova</cp:lastModifiedBy>
  <cp:revision>13</cp:revision>
  <dcterms:created xsi:type="dcterms:W3CDTF">2019-09-19T20:43:00Z</dcterms:created>
  <dcterms:modified xsi:type="dcterms:W3CDTF">2019-10-29T17:38:00Z</dcterms:modified>
</cp:coreProperties>
</file>